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AD558" w14:textId="77777777" w:rsidR="000C6AAB" w:rsidRPr="007F7B49" w:rsidRDefault="000C6AAB" w:rsidP="000C6AAB">
      <w:pPr>
        <w:pStyle w:val="Header"/>
        <w:ind w:right="-450"/>
        <w:rPr>
          <w:rFonts w:asciiTheme="majorBidi" w:hAnsiTheme="majorBidi" w:cstheme="majorBidi"/>
          <w:sz w:val="18"/>
          <w:szCs w:val="18"/>
        </w:rPr>
      </w:pPr>
      <w:r w:rsidRPr="007F7B49">
        <w:rPr>
          <w:rFonts w:asciiTheme="majorBidi" w:hAnsiTheme="majorBidi" w:cstheme="majorBidi"/>
          <w:noProof/>
          <w:sz w:val="18"/>
          <w:szCs w:val="18"/>
          <w:lang w:val="sv-SE" w:eastAsia="sv-SE"/>
        </w:rPr>
        <w:drawing>
          <wp:anchor distT="0" distB="0" distL="114300" distR="114300" simplePos="0" relativeHeight="251659264" behindDoc="0" locked="0" layoutInCell="1" allowOverlap="1" wp14:anchorId="20B1E9C5" wp14:editId="6461F09F">
            <wp:simplePos x="0" y="0"/>
            <wp:positionH relativeFrom="margin">
              <wp:align>left</wp:align>
            </wp:positionH>
            <wp:positionV relativeFrom="paragraph">
              <wp:posOffset>-350520</wp:posOffset>
            </wp:positionV>
            <wp:extent cx="1685925" cy="681990"/>
            <wp:effectExtent l="0" t="0" r="9525" b="3810"/>
            <wp:wrapNone/>
            <wp:docPr id="1" name="Picture 1" descr="PI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74B09" w14:textId="77777777" w:rsidR="000C6AAB" w:rsidRPr="000734D2" w:rsidRDefault="000C6AAB" w:rsidP="000C6AAB">
      <w:pPr>
        <w:autoSpaceDE w:val="0"/>
        <w:autoSpaceDN w:val="0"/>
        <w:adjustRightInd w:val="0"/>
        <w:spacing w:before="100" w:beforeAutospacing="1" w:line="240" w:lineRule="auto"/>
        <w:contextualSpacing/>
        <w:rPr>
          <w:rFonts w:cstheme="minorHAnsi"/>
          <w:color w:val="004EB6"/>
          <w:sz w:val="18"/>
          <w:szCs w:val="18"/>
        </w:rPr>
      </w:pPr>
      <w:r w:rsidRPr="000734D2">
        <w:rPr>
          <w:rFonts w:cstheme="minorHAnsi"/>
          <w:color w:val="004EB6"/>
          <w:sz w:val="18"/>
          <w:szCs w:val="18"/>
        </w:rPr>
        <w:t>Bringing hearts and minds</w:t>
      </w:r>
    </w:p>
    <w:p w14:paraId="67068FB4" w14:textId="77777777" w:rsidR="000C6AAB" w:rsidRPr="000734D2" w:rsidRDefault="000C6AAB" w:rsidP="000C6AAB">
      <w:pPr>
        <w:autoSpaceDE w:val="0"/>
        <w:autoSpaceDN w:val="0"/>
        <w:adjustRightInd w:val="0"/>
        <w:spacing w:before="100" w:beforeAutospacing="1" w:line="240" w:lineRule="auto"/>
        <w:contextualSpacing/>
        <w:rPr>
          <w:rFonts w:cstheme="minorHAnsi"/>
          <w:color w:val="004EB6"/>
          <w:sz w:val="18"/>
          <w:szCs w:val="18"/>
        </w:rPr>
      </w:pPr>
      <w:r w:rsidRPr="000734D2">
        <w:rPr>
          <w:rFonts w:cstheme="minorHAnsi"/>
          <w:color w:val="004EB6"/>
          <w:sz w:val="18"/>
          <w:szCs w:val="18"/>
        </w:rPr>
        <w:t>together for children</w:t>
      </w:r>
    </w:p>
    <w:p w14:paraId="01C3DAC4" w14:textId="77777777" w:rsidR="000C6AAB" w:rsidRDefault="000C6AAB" w:rsidP="00C51C3F">
      <w:pPr>
        <w:jc w:val="center"/>
        <w:rPr>
          <w:rFonts w:ascii="Helvetica" w:hAnsi="Helvetica" w:cs="Helvetica"/>
          <w:b/>
          <w:bCs/>
          <w:color w:val="0070C0"/>
          <w:sz w:val="24"/>
          <w:szCs w:val="24"/>
        </w:rPr>
      </w:pPr>
    </w:p>
    <w:p w14:paraId="51AC33AB" w14:textId="77777777" w:rsidR="00355F90" w:rsidRDefault="00355F90" w:rsidP="00C51C3F">
      <w:pPr>
        <w:jc w:val="center"/>
        <w:rPr>
          <w:rFonts w:ascii="Helvetica" w:hAnsi="Helvetica" w:cs="Helvetica"/>
          <w:b/>
          <w:bCs/>
          <w:color w:val="0070C0"/>
          <w:sz w:val="24"/>
          <w:szCs w:val="24"/>
        </w:rPr>
      </w:pPr>
      <w:r>
        <w:rPr>
          <w:rFonts w:ascii="Helvetica" w:hAnsi="Helvetica" w:cs="Helvetica"/>
          <w:b/>
          <w:bCs/>
          <w:color w:val="0070C0"/>
          <w:sz w:val="24"/>
          <w:szCs w:val="24"/>
        </w:rPr>
        <w:t>Joint Response project (4)</w:t>
      </w:r>
    </w:p>
    <w:p w14:paraId="5647163E" w14:textId="77777777" w:rsidR="00C51C3F" w:rsidRPr="000C6AAB" w:rsidRDefault="00C51C3F" w:rsidP="00C51C3F">
      <w:pPr>
        <w:jc w:val="center"/>
        <w:rPr>
          <w:rFonts w:ascii="Helvetica" w:hAnsi="Helvetica" w:cs="Helvetica"/>
          <w:b/>
          <w:bCs/>
          <w:color w:val="0070C0"/>
          <w:sz w:val="28"/>
          <w:szCs w:val="28"/>
        </w:rPr>
      </w:pPr>
      <w:r w:rsidRPr="000C6AAB">
        <w:rPr>
          <w:rFonts w:ascii="Helvetica" w:hAnsi="Helvetica" w:cs="Helvetica"/>
          <w:b/>
          <w:bCs/>
          <w:color w:val="0070C0"/>
          <w:sz w:val="28"/>
          <w:szCs w:val="28"/>
        </w:rPr>
        <w:t>TERMS OF REFERENCE</w:t>
      </w:r>
    </w:p>
    <w:p w14:paraId="002D2151" w14:textId="77777777" w:rsidR="00E8129C" w:rsidRPr="006128B8" w:rsidRDefault="00E8129C" w:rsidP="00C51C3F">
      <w:pPr>
        <w:spacing w:after="0" w:line="276" w:lineRule="auto"/>
        <w:jc w:val="center"/>
        <w:rPr>
          <w:rFonts w:ascii="Helvetica" w:hAnsi="Helvetica" w:cs="Helvetica"/>
          <w:b/>
          <w:bCs/>
          <w:sz w:val="24"/>
          <w:szCs w:val="24"/>
        </w:rPr>
      </w:pPr>
    </w:p>
    <w:p w14:paraId="5E63DD44" w14:textId="77777777" w:rsidR="009E00A5" w:rsidRPr="00625537" w:rsidRDefault="00C51C3F" w:rsidP="009468D9">
      <w:pPr>
        <w:jc w:val="center"/>
        <w:rPr>
          <w:rFonts w:ascii="Helvetica" w:hAnsi="Helvetica" w:cs="Helvetica"/>
          <w:b/>
          <w:bCs/>
          <w:color w:val="0070C0"/>
          <w:sz w:val="24"/>
          <w:szCs w:val="24"/>
        </w:rPr>
      </w:pPr>
      <w:bookmarkStart w:id="0" w:name="_GoBack"/>
      <w:r w:rsidRPr="006128B8">
        <w:rPr>
          <w:rFonts w:ascii="Helvetica" w:hAnsi="Helvetica" w:cs="Helvetica"/>
          <w:b/>
          <w:bCs/>
          <w:color w:val="0070C0"/>
          <w:sz w:val="24"/>
          <w:szCs w:val="24"/>
        </w:rPr>
        <w:t xml:space="preserve">Consultancy for the </w:t>
      </w:r>
      <w:r w:rsidR="0063776F" w:rsidRPr="006128B8">
        <w:rPr>
          <w:rFonts w:ascii="Helvetica" w:hAnsi="Helvetica" w:cs="Helvetica"/>
          <w:b/>
          <w:bCs/>
          <w:color w:val="0070C0"/>
          <w:sz w:val="24"/>
          <w:szCs w:val="24"/>
        </w:rPr>
        <w:t>T</w:t>
      </w:r>
      <w:r w:rsidRPr="006128B8">
        <w:rPr>
          <w:rFonts w:ascii="Helvetica" w:hAnsi="Helvetica" w:cs="Helvetica"/>
          <w:b/>
          <w:bCs/>
          <w:color w:val="0070C0"/>
          <w:sz w:val="24"/>
          <w:szCs w:val="24"/>
        </w:rPr>
        <w:t xml:space="preserve">ranslation </w:t>
      </w:r>
      <w:r w:rsidR="0063776F" w:rsidRPr="006128B8">
        <w:rPr>
          <w:rFonts w:ascii="Helvetica" w:hAnsi="Helvetica" w:cs="Helvetica"/>
          <w:b/>
          <w:bCs/>
          <w:color w:val="0070C0"/>
          <w:sz w:val="24"/>
          <w:szCs w:val="24"/>
        </w:rPr>
        <w:t xml:space="preserve">and Contextualization </w:t>
      </w:r>
      <w:r w:rsidRPr="006128B8">
        <w:rPr>
          <w:rFonts w:ascii="Helvetica" w:hAnsi="Helvetica" w:cs="Helvetica"/>
          <w:b/>
          <w:bCs/>
          <w:color w:val="0070C0"/>
          <w:sz w:val="24"/>
          <w:szCs w:val="24"/>
        </w:rPr>
        <w:t xml:space="preserve">of Plan International </w:t>
      </w:r>
      <w:bookmarkStart w:id="1" w:name="_Hlk115247223"/>
      <w:r w:rsidR="009E00A5" w:rsidRPr="009E00A5">
        <w:rPr>
          <w:rFonts w:ascii="Helvetica" w:hAnsi="Helvetica" w:cs="Helvetica"/>
          <w:b/>
          <w:bCs/>
          <w:color w:val="0070C0"/>
          <w:sz w:val="24"/>
          <w:szCs w:val="24"/>
        </w:rPr>
        <w:t>ADOLESCENT LIFE SKILLS</w:t>
      </w:r>
      <w:r w:rsidR="00184463">
        <w:rPr>
          <w:rFonts w:ascii="Helvetica" w:hAnsi="Helvetica" w:cs="Helvetica"/>
          <w:b/>
          <w:bCs/>
          <w:color w:val="0070C0"/>
          <w:sz w:val="24"/>
          <w:szCs w:val="24"/>
        </w:rPr>
        <w:t xml:space="preserve"> and</w:t>
      </w:r>
      <w:r w:rsidR="00184463">
        <w:rPr>
          <w:rFonts w:ascii="Veneer" w:eastAsiaTheme="majorEastAsia" w:hAnsi="Veneer" w:cstheme="majorBidi"/>
          <w:bCs/>
          <w:caps/>
          <w:noProof/>
          <w:color w:val="4472C4" w:themeColor="accent1"/>
          <w:sz w:val="72"/>
          <w:szCs w:val="72"/>
        </w:rPr>
        <w:t xml:space="preserve"> </w:t>
      </w:r>
      <w:r w:rsidR="009468D9" w:rsidRPr="009468D9">
        <w:rPr>
          <w:rFonts w:ascii="Helvetica" w:hAnsi="Helvetica" w:cs="Helvetica"/>
          <w:b/>
          <w:bCs/>
          <w:color w:val="0070C0"/>
          <w:sz w:val="24"/>
          <w:szCs w:val="24"/>
        </w:rPr>
        <w:t>PARENTING curriculum</w:t>
      </w:r>
      <w:bookmarkEnd w:id="1"/>
    </w:p>
    <w:bookmarkEnd w:id="0"/>
    <w:p w14:paraId="382C666D" w14:textId="77777777" w:rsidR="00C51C3F" w:rsidRPr="00E26466" w:rsidRDefault="00C51C3F" w:rsidP="009E00A5">
      <w:pPr>
        <w:spacing w:after="0" w:line="240" w:lineRule="auto"/>
        <w:jc w:val="center"/>
        <w:rPr>
          <w:rFonts w:ascii="Helvetica" w:hAnsi="Helvetica" w:cs="Helvetica"/>
          <w:b/>
          <w:bCs/>
          <w:sz w:val="21"/>
          <w:szCs w:val="21"/>
        </w:rPr>
      </w:pPr>
      <w:r w:rsidRPr="00E26466">
        <w:rPr>
          <w:rFonts w:ascii="Helvetica" w:hAnsi="Helvetica" w:cs="Helvetica"/>
          <w:b/>
          <w:bCs/>
          <w:sz w:val="21"/>
          <w:szCs w:val="21"/>
        </w:rPr>
        <w:t xml:space="preserve">Summary of Consultancy </w:t>
      </w:r>
    </w:p>
    <w:tbl>
      <w:tblPr>
        <w:tblStyle w:val="TableGrid"/>
        <w:tblW w:w="0" w:type="auto"/>
        <w:tblLook w:val="04A0" w:firstRow="1" w:lastRow="0" w:firstColumn="1" w:lastColumn="0" w:noHBand="0" w:noVBand="1"/>
      </w:tblPr>
      <w:tblGrid>
        <w:gridCol w:w="4045"/>
        <w:gridCol w:w="5305"/>
      </w:tblGrid>
      <w:tr w:rsidR="00F90A08" w:rsidRPr="00E26466" w14:paraId="457CE7A1" w14:textId="77777777" w:rsidTr="00934D60">
        <w:tc>
          <w:tcPr>
            <w:tcW w:w="9350" w:type="dxa"/>
            <w:gridSpan w:val="2"/>
            <w:shd w:val="clear" w:color="auto" w:fill="D9E2F3" w:themeFill="accent1" w:themeFillTint="33"/>
          </w:tcPr>
          <w:p w14:paraId="1A623AF7" w14:textId="77777777" w:rsidR="00F90A08" w:rsidRPr="00E26466" w:rsidRDefault="00F90A08" w:rsidP="00F90A08">
            <w:pPr>
              <w:spacing w:line="276" w:lineRule="auto"/>
              <w:jc w:val="both"/>
              <w:rPr>
                <w:rFonts w:ascii="Helvetica" w:hAnsi="Helvetica" w:cs="Helvetica"/>
                <w:b/>
                <w:bCs/>
                <w:sz w:val="21"/>
                <w:szCs w:val="21"/>
              </w:rPr>
            </w:pPr>
            <w:r w:rsidRPr="00E26466">
              <w:rPr>
                <w:rFonts w:ascii="Helvetica" w:hAnsi="Helvetica" w:cs="Helvetica"/>
                <w:b/>
                <w:bCs/>
                <w:sz w:val="21"/>
                <w:szCs w:val="21"/>
              </w:rPr>
              <w:t xml:space="preserve">Title: </w:t>
            </w:r>
            <w:r w:rsidR="009468D9" w:rsidRPr="009468D9">
              <w:rPr>
                <w:rFonts w:ascii="Helvetica" w:hAnsi="Helvetica" w:cs="Helvetica"/>
                <w:b/>
                <w:bCs/>
                <w:sz w:val="21"/>
                <w:szCs w:val="21"/>
              </w:rPr>
              <w:t xml:space="preserve">ADOLESCENT LIFE SKILLS </w:t>
            </w:r>
            <w:r w:rsidR="009468D9">
              <w:rPr>
                <w:rFonts w:ascii="Helvetica" w:hAnsi="Helvetica" w:cs="Helvetica"/>
                <w:b/>
                <w:bCs/>
                <w:sz w:val="21"/>
                <w:szCs w:val="21"/>
              </w:rPr>
              <w:t xml:space="preserve">and </w:t>
            </w:r>
            <w:r w:rsidR="009468D9" w:rsidRPr="009468D9">
              <w:rPr>
                <w:rFonts w:ascii="Helvetica" w:hAnsi="Helvetica" w:cs="Helvetica"/>
                <w:b/>
                <w:bCs/>
                <w:sz w:val="21"/>
                <w:szCs w:val="21"/>
              </w:rPr>
              <w:t>PARENTING curriculum</w:t>
            </w:r>
          </w:p>
        </w:tc>
      </w:tr>
      <w:tr w:rsidR="00C51C3F" w:rsidRPr="00E26466" w14:paraId="3C84C3F6" w14:textId="77777777" w:rsidTr="00A3298C">
        <w:trPr>
          <w:trHeight w:val="50"/>
        </w:trPr>
        <w:tc>
          <w:tcPr>
            <w:tcW w:w="4045" w:type="dxa"/>
          </w:tcPr>
          <w:p w14:paraId="63CED36B" w14:textId="77777777" w:rsidR="00C51C3F" w:rsidRPr="00E26466" w:rsidRDefault="00C51C3F" w:rsidP="00C51C3F">
            <w:pPr>
              <w:spacing w:line="276" w:lineRule="auto"/>
              <w:jc w:val="both"/>
              <w:rPr>
                <w:rFonts w:ascii="Helvetica" w:hAnsi="Helvetica" w:cs="Helvetica"/>
                <w:sz w:val="21"/>
                <w:szCs w:val="21"/>
              </w:rPr>
            </w:pPr>
            <w:r w:rsidRPr="00E26466">
              <w:rPr>
                <w:rFonts w:ascii="Helvetica" w:hAnsi="Helvetica" w:cs="Helvetica"/>
                <w:sz w:val="21"/>
                <w:szCs w:val="21"/>
              </w:rPr>
              <w:t xml:space="preserve">Location </w:t>
            </w:r>
          </w:p>
        </w:tc>
        <w:tc>
          <w:tcPr>
            <w:tcW w:w="5305" w:type="dxa"/>
          </w:tcPr>
          <w:p w14:paraId="10919819"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Khartoum, Sudan</w:t>
            </w:r>
          </w:p>
        </w:tc>
      </w:tr>
      <w:tr w:rsidR="00C51C3F" w:rsidRPr="00E26466" w14:paraId="4FEF7D21" w14:textId="77777777" w:rsidTr="00F90A08">
        <w:tc>
          <w:tcPr>
            <w:tcW w:w="4045" w:type="dxa"/>
          </w:tcPr>
          <w:p w14:paraId="4C5E75C7" w14:textId="77777777" w:rsidR="00C51C3F" w:rsidRPr="00E26466" w:rsidRDefault="00C51C3F" w:rsidP="00C51C3F">
            <w:pPr>
              <w:spacing w:line="276" w:lineRule="auto"/>
              <w:jc w:val="both"/>
              <w:rPr>
                <w:rFonts w:ascii="Helvetica" w:hAnsi="Helvetica" w:cs="Helvetica"/>
                <w:sz w:val="21"/>
                <w:szCs w:val="21"/>
              </w:rPr>
            </w:pPr>
            <w:r w:rsidRPr="00E26466">
              <w:rPr>
                <w:rFonts w:ascii="Helvetica" w:hAnsi="Helvetica" w:cs="Helvetica"/>
                <w:sz w:val="21"/>
                <w:szCs w:val="21"/>
              </w:rPr>
              <w:t>Type of Contract</w:t>
            </w:r>
          </w:p>
        </w:tc>
        <w:tc>
          <w:tcPr>
            <w:tcW w:w="5305" w:type="dxa"/>
          </w:tcPr>
          <w:p w14:paraId="5ED94316"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 xml:space="preserve">Consulting Individual or Firm </w:t>
            </w:r>
          </w:p>
        </w:tc>
      </w:tr>
      <w:tr w:rsidR="00C51C3F" w:rsidRPr="00E26466" w14:paraId="6C215492" w14:textId="77777777" w:rsidTr="00F90A08">
        <w:tc>
          <w:tcPr>
            <w:tcW w:w="4045" w:type="dxa"/>
          </w:tcPr>
          <w:p w14:paraId="31A04889" w14:textId="77777777" w:rsidR="00C51C3F" w:rsidRPr="00E26466" w:rsidRDefault="00C51C3F" w:rsidP="00C51C3F">
            <w:pPr>
              <w:spacing w:line="276" w:lineRule="auto"/>
              <w:jc w:val="both"/>
              <w:rPr>
                <w:rFonts w:ascii="Helvetica" w:hAnsi="Helvetica" w:cs="Helvetica"/>
                <w:sz w:val="21"/>
                <w:szCs w:val="21"/>
              </w:rPr>
            </w:pPr>
            <w:r w:rsidRPr="00E26466">
              <w:rPr>
                <w:rFonts w:ascii="Helvetica" w:hAnsi="Helvetica" w:cs="Helvetica"/>
                <w:sz w:val="21"/>
                <w:szCs w:val="21"/>
              </w:rPr>
              <w:t xml:space="preserve">Languages Required </w:t>
            </w:r>
          </w:p>
        </w:tc>
        <w:tc>
          <w:tcPr>
            <w:tcW w:w="5305" w:type="dxa"/>
          </w:tcPr>
          <w:p w14:paraId="6D0B78AC"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Proficiency in Arabic</w:t>
            </w:r>
          </w:p>
        </w:tc>
      </w:tr>
      <w:tr w:rsidR="00C51C3F" w:rsidRPr="00E26466" w14:paraId="12A2298A" w14:textId="77777777" w:rsidTr="00F90A08">
        <w:tc>
          <w:tcPr>
            <w:tcW w:w="4045" w:type="dxa"/>
          </w:tcPr>
          <w:p w14:paraId="55B64911" w14:textId="77777777" w:rsidR="00C51C3F" w:rsidRPr="00E26466" w:rsidRDefault="00C51C3F" w:rsidP="00C51C3F">
            <w:pPr>
              <w:spacing w:line="276" w:lineRule="auto"/>
              <w:jc w:val="both"/>
              <w:rPr>
                <w:rFonts w:ascii="Helvetica" w:hAnsi="Helvetica" w:cs="Helvetica"/>
                <w:sz w:val="21"/>
                <w:szCs w:val="21"/>
              </w:rPr>
            </w:pPr>
            <w:r w:rsidRPr="00E26466">
              <w:rPr>
                <w:rFonts w:ascii="Helvetica" w:hAnsi="Helvetica" w:cs="Helvetica"/>
                <w:sz w:val="21"/>
                <w:szCs w:val="21"/>
              </w:rPr>
              <w:t xml:space="preserve">Expected Duration of initial Contract </w:t>
            </w:r>
          </w:p>
        </w:tc>
        <w:tc>
          <w:tcPr>
            <w:tcW w:w="5305" w:type="dxa"/>
          </w:tcPr>
          <w:p w14:paraId="4D1DFDE5"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2</w:t>
            </w:r>
            <w:r w:rsidR="006128B8">
              <w:rPr>
                <w:rFonts w:ascii="Helvetica" w:hAnsi="Helvetica" w:cs="Helvetica"/>
                <w:sz w:val="21"/>
                <w:szCs w:val="21"/>
              </w:rPr>
              <w:t>8</w:t>
            </w:r>
            <w:r w:rsidRPr="00E26466">
              <w:rPr>
                <w:rFonts w:ascii="Helvetica" w:hAnsi="Helvetica" w:cs="Helvetica"/>
                <w:sz w:val="21"/>
                <w:szCs w:val="21"/>
              </w:rPr>
              <w:t xml:space="preserve"> Days </w:t>
            </w:r>
          </w:p>
        </w:tc>
      </w:tr>
      <w:tr w:rsidR="009B00AA" w:rsidRPr="00E26466" w14:paraId="6823C9F3" w14:textId="77777777" w:rsidTr="00F90A08">
        <w:tc>
          <w:tcPr>
            <w:tcW w:w="4045" w:type="dxa"/>
          </w:tcPr>
          <w:p w14:paraId="72204375" w14:textId="77777777" w:rsidR="009B00AA" w:rsidRPr="00E26466" w:rsidRDefault="009B00AA" w:rsidP="00C51C3F">
            <w:pPr>
              <w:spacing w:line="276" w:lineRule="auto"/>
              <w:jc w:val="both"/>
              <w:rPr>
                <w:rFonts w:ascii="Helvetica" w:hAnsi="Helvetica" w:cs="Helvetica"/>
                <w:sz w:val="21"/>
                <w:szCs w:val="21"/>
              </w:rPr>
            </w:pPr>
            <w:r>
              <w:rPr>
                <w:rFonts w:ascii="Helvetica" w:hAnsi="Helvetica" w:cs="Helvetica"/>
                <w:sz w:val="21"/>
                <w:szCs w:val="21"/>
              </w:rPr>
              <w:t xml:space="preserve">Propose cost </w:t>
            </w:r>
          </w:p>
        </w:tc>
        <w:tc>
          <w:tcPr>
            <w:tcW w:w="5305" w:type="dxa"/>
          </w:tcPr>
          <w:p w14:paraId="5AC8E5C6" w14:textId="77777777" w:rsidR="009B00AA" w:rsidRPr="00E26466" w:rsidRDefault="009B00AA" w:rsidP="00C51C3F">
            <w:pPr>
              <w:spacing w:line="276" w:lineRule="auto"/>
              <w:jc w:val="both"/>
              <w:rPr>
                <w:rFonts w:ascii="Helvetica" w:hAnsi="Helvetica" w:cs="Helvetica"/>
                <w:sz w:val="21"/>
                <w:szCs w:val="21"/>
              </w:rPr>
            </w:pPr>
          </w:p>
        </w:tc>
      </w:tr>
      <w:tr w:rsidR="00C51C3F" w:rsidRPr="00E26466" w14:paraId="7258E95A" w14:textId="77777777" w:rsidTr="00F90A08">
        <w:tc>
          <w:tcPr>
            <w:tcW w:w="4045" w:type="dxa"/>
          </w:tcPr>
          <w:p w14:paraId="40075422" w14:textId="77777777" w:rsidR="00C51C3F" w:rsidRPr="00E26466" w:rsidRDefault="00F90A08" w:rsidP="00C51C3F">
            <w:pPr>
              <w:spacing w:line="276" w:lineRule="auto"/>
              <w:jc w:val="both"/>
              <w:rPr>
                <w:rFonts w:ascii="Helvetica" w:hAnsi="Helvetica" w:cs="Helvetica"/>
                <w:sz w:val="21"/>
                <w:szCs w:val="21"/>
              </w:rPr>
            </w:pPr>
            <w:r w:rsidRPr="00E26466">
              <w:rPr>
                <w:rFonts w:ascii="Helvetica" w:hAnsi="Helvetica" w:cs="Helvetica"/>
                <w:sz w:val="21"/>
                <w:szCs w:val="21"/>
              </w:rPr>
              <w:t>Expected Start Date</w:t>
            </w:r>
          </w:p>
        </w:tc>
        <w:tc>
          <w:tcPr>
            <w:tcW w:w="5305" w:type="dxa"/>
          </w:tcPr>
          <w:p w14:paraId="7433628E" w14:textId="77777777" w:rsidR="00C51C3F" w:rsidRPr="0024137E" w:rsidRDefault="002725A1" w:rsidP="00C51C3F">
            <w:pPr>
              <w:spacing w:line="276" w:lineRule="auto"/>
              <w:jc w:val="both"/>
              <w:rPr>
                <w:rFonts w:ascii="Helvetica" w:hAnsi="Helvetica" w:cs="Helvetica"/>
                <w:sz w:val="21"/>
                <w:szCs w:val="21"/>
                <w:highlight w:val="yellow"/>
              </w:rPr>
            </w:pPr>
            <w:r>
              <w:rPr>
                <w:rFonts w:ascii="Helvetica" w:hAnsi="Helvetica" w:cs="Helvetica"/>
                <w:sz w:val="21"/>
                <w:szCs w:val="21"/>
                <w:highlight w:val="yellow"/>
              </w:rPr>
              <w:t>15 October</w:t>
            </w:r>
            <w:r w:rsidR="009B00AA" w:rsidRPr="0024137E">
              <w:rPr>
                <w:rFonts w:ascii="Helvetica" w:hAnsi="Helvetica" w:cs="Helvetica"/>
                <w:sz w:val="21"/>
                <w:szCs w:val="21"/>
                <w:highlight w:val="yellow"/>
              </w:rPr>
              <w:t xml:space="preserve"> </w:t>
            </w:r>
            <w:r w:rsidR="00F90A08" w:rsidRPr="0024137E">
              <w:rPr>
                <w:rFonts w:ascii="Helvetica" w:hAnsi="Helvetica" w:cs="Helvetica"/>
                <w:sz w:val="21"/>
                <w:szCs w:val="21"/>
                <w:highlight w:val="yellow"/>
              </w:rPr>
              <w:t>202</w:t>
            </w:r>
            <w:r w:rsidR="009468D9" w:rsidRPr="0024137E">
              <w:rPr>
                <w:rFonts w:ascii="Helvetica" w:hAnsi="Helvetica" w:cs="Helvetica"/>
                <w:sz w:val="21"/>
                <w:szCs w:val="21"/>
                <w:highlight w:val="yellow"/>
              </w:rPr>
              <w:t>2</w:t>
            </w:r>
          </w:p>
        </w:tc>
      </w:tr>
    </w:tbl>
    <w:p w14:paraId="57FD26FE" w14:textId="77777777" w:rsidR="00C51C3F" w:rsidRPr="00E26466" w:rsidRDefault="00C51C3F" w:rsidP="00C51C3F">
      <w:pPr>
        <w:spacing w:after="0" w:line="276" w:lineRule="auto"/>
        <w:jc w:val="both"/>
        <w:rPr>
          <w:rFonts w:ascii="Helvetica" w:hAnsi="Helvetica" w:cs="Helvetica"/>
          <w:b/>
          <w:bCs/>
          <w:sz w:val="21"/>
          <w:szCs w:val="21"/>
        </w:rPr>
      </w:pPr>
    </w:p>
    <w:p w14:paraId="25CDBD82" w14:textId="77777777" w:rsidR="00C51C3F" w:rsidRPr="00E26466" w:rsidRDefault="00C51C3F" w:rsidP="00C51C3F">
      <w:pPr>
        <w:pStyle w:val="ListParagraph"/>
        <w:numPr>
          <w:ilvl w:val="0"/>
          <w:numId w:val="1"/>
        </w:numPr>
        <w:spacing w:after="0" w:line="276" w:lineRule="auto"/>
        <w:jc w:val="both"/>
        <w:rPr>
          <w:rFonts w:ascii="Helvetica" w:hAnsi="Helvetica" w:cs="Helvetica"/>
          <w:b/>
          <w:bCs/>
          <w:color w:val="0070C0"/>
          <w:sz w:val="21"/>
          <w:szCs w:val="21"/>
        </w:rPr>
      </w:pPr>
      <w:r w:rsidRPr="00E26466">
        <w:rPr>
          <w:rFonts w:ascii="Helvetica" w:hAnsi="Helvetica" w:cs="Helvetica"/>
          <w:b/>
          <w:bCs/>
          <w:color w:val="0070C0"/>
          <w:sz w:val="21"/>
          <w:szCs w:val="21"/>
          <w:lang w:val="en-GB"/>
        </w:rPr>
        <w:t>Introduction to Plan International Sudan</w:t>
      </w:r>
    </w:p>
    <w:p w14:paraId="60EBF8E5" w14:textId="77777777" w:rsidR="00C51C3F" w:rsidRPr="00E26466" w:rsidRDefault="00C51C3F" w:rsidP="00C51C3F">
      <w:pPr>
        <w:spacing w:after="0" w:line="276" w:lineRule="auto"/>
        <w:jc w:val="both"/>
        <w:rPr>
          <w:rFonts w:ascii="Helvetica" w:hAnsi="Helvetica" w:cs="Helvetica"/>
          <w:b/>
          <w:bCs/>
          <w:color w:val="0070C0"/>
          <w:sz w:val="21"/>
          <w:szCs w:val="21"/>
        </w:rPr>
      </w:pPr>
      <w:r w:rsidRPr="00E26466">
        <w:rPr>
          <w:rFonts w:ascii="Helvetica" w:hAnsi="Helvetica" w:cs="Helvetica"/>
          <w:iCs/>
          <w:sz w:val="21"/>
          <w:szCs w:val="21"/>
        </w:rPr>
        <w:t>Plan International is</w:t>
      </w:r>
      <w:r w:rsidRPr="00E26466">
        <w:rPr>
          <w:rFonts w:ascii="Helvetica" w:hAnsi="Helvetica" w:cs="Helvetica"/>
          <w:sz w:val="21"/>
          <w:szCs w:val="21"/>
        </w:rPr>
        <w:t xml:space="preserve"> an independent development and humanitarian organization that advances children's rights and equality for girls. In Sudan, Plan International has been working for more than </w:t>
      </w:r>
      <w:r w:rsidRPr="00E26466">
        <w:rPr>
          <w:rFonts w:ascii="Helvetica" w:hAnsi="Helvetica" w:cs="Helvetica"/>
          <w:sz w:val="21"/>
          <w:szCs w:val="21"/>
          <w:rtl/>
        </w:rPr>
        <w:t>40</w:t>
      </w:r>
      <w:r w:rsidRPr="00E26466">
        <w:rPr>
          <w:rFonts w:ascii="Helvetica" w:hAnsi="Helvetica" w:cs="Helvetica"/>
          <w:sz w:val="21"/>
          <w:szCs w:val="21"/>
        </w:rPr>
        <w:t xml:space="preserve"> years, building partnerships with and for children in over 300 communities in White Nile, Kassala, North Kordofan and North Darfur. </w:t>
      </w:r>
    </w:p>
    <w:p w14:paraId="57B84CC5"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p>
    <w:p w14:paraId="54660AC4"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r w:rsidRPr="00E26466">
        <w:rPr>
          <w:rFonts w:ascii="Helvetica" w:hAnsi="Helvetica" w:cs="Helvetica"/>
          <w:sz w:val="21"/>
          <w:szCs w:val="21"/>
        </w:rPr>
        <w:t>Plan International Sudan is implementing its new Country Strategy which covers the five-year period that runs each year from July to end of June each year. The Plan’s strategy is in line with the government of Sudan’s development, the Sustainable Development Goals, and the child rights agenda with specific focus on the rights of girls and excluded groups. Our overarching</w:t>
      </w:r>
      <w:r w:rsidRPr="00E26466">
        <w:rPr>
          <w:rFonts w:ascii="Helvetica" w:hAnsi="Helvetica" w:cs="Helvetica"/>
          <w:b/>
          <w:bCs/>
          <w:i/>
          <w:iCs/>
          <w:sz w:val="21"/>
          <w:szCs w:val="21"/>
        </w:rPr>
        <w:t xml:space="preserve"> goal</w:t>
      </w:r>
      <w:r w:rsidRPr="00E26466">
        <w:rPr>
          <w:rFonts w:ascii="Helvetica" w:hAnsi="Helvetica" w:cs="Helvetica"/>
          <w:sz w:val="21"/>
          <w:szCs w:val="21"/>
        </w:rPr>
        <w:t xml:space="preserve"> is to ensure that “Vulnerable children and youth are able to realize their full potential within protective and resilient communities which respect and promote girls’ equality”. This will be achieved through five strategic </w:t>
      </w:r>
    </w:p>
    <w:p w14:paraId="69B7DBF0"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p>
    <w:p w14:paraId="4D7D851E" w14:textId="77777777" w:rsidR="00C51C3F" w:rsidRPr="00E26466" w:rsidRDefault="00C51C3F" w:rsidP="00C51C3F">
      <w:pPr>
        <w:numPr>
          <w:ilvl w:val="0"/>
          <w:numId w:val="2"/>
        </w:numPr>
        <w:autoSpaceDE w:val="0"/>
        <w:autoSpaceDN w:val="0"/>
        <w:adjustRightInd w:val="0"/>
        <w:spacing w:after="0" w:line="240" w:lineRule="auto"/>
        <w:jc w:val="both"/>
        <w:rPr>
          <w:rFonts w:ascii="Helvetica" w:hAnsi="Helvetica" w:cs="Helvetica"/>
          <w:sz w:val="21"/>
          <w:szCs w:val="21"/>
        </w:rPr>
      </w:pPr>
      <w:r w:rsidRPr="00E26466">
        <w:rPr>
          <w:rFonts w:ascii="Helvetica" w:hAnsi="Helvetica" w:cs="Helvetica"/>
          <w:sz w:val="21"/>
          <w:szCs w:val="21"/>
        </w:rPr>
        <w:t>Vulnerable Children 6-14 years particularly girls and young women complete quality gender responsive and inclusive formal and non-formal basic education to succeed in life.</w:t>
      </w:r>
    </w:p>
    <w:p w14:paraId="63689E32" w14:textId="77777777" w:rsidR="00C51C3F" w:rsidRPr="00E26466" w:rsidRDefault="00C51C3F" w:rsidP="00C51C3F">
      <w:pPr>
        <w:numPr>
          <w:ilvl w:val="0"/>
          <w:numId w:val="2"/>
        </w:numPr>
        <w:spacing w:after="0" w:line="240" w:lineRule="auto"/>
        <w:jc w:val="both"/>
        <w:rPr>
          <w:rFonts w:ascii="Helvetica" w:hAnsi="Helvetica" w:cs="Helvetica"/>
          <w:sz w:val="21"/>
          <w:szCs w:val="21"/>
        </w:rPr>
      </w:pPr>
      <w:r w:rsidRPr="00E26466">
        <w:rPr>
          <w:rFonts w:ascii="Helvetica" w:hAnsi="Helvetica" w:cs="Helvetica"/>
          <w:sz w:val="21"/>
          <w:szCs w:val="21"/>
        </w:rPr>
        <w:t>Vulnerable Young people particularly young women (15-35 years old) are able to decide on their lives and lead in economic, social and civic life of their communities.</w:t>
      </w:r>
    </w:p>
    <w:p w14:paraId="3F89DD40" w14:textId="77777777" w:rsidR="00C51C3F" w:rsidRPr="00E26466" w:rsidRDefault="00C51C3F" w:rsidP="00C51C3F">
      <w:pPr>
        <w:numPr>
          <w:ilvl w:val="0"/>
          <w:numId w:val="2"/>
        </w:numPr>
        <w:spacing w:after="0" w:line="240" w:lineRule="auto"/>
        <w:jc w:val="both"/>
        <w:rPr>
          <w:rFonts w:ascii="Helvetica" w:hAnsi="Helvetica" w:cs="Helvetica"/>
          <w:sz w:val="21"/>
          <w:szCs w:val="21"/>
        </w:rPr>
      </w:pPr>
      <w:r w:rsidRPr="00E26466">
        <w:rPr>
          <w:rFonts w:ascii="Helvetica" w:hAnsi="Helvetica" w:cs="Helvetica"/>
          <w:sz w:val="21"/>
          <w:szCs w:val="21"/>
        </w:rPr>
        <w:t>Vulnerable children particularly girls and young women live in communities free from all forms of violence, traditional harmful practices and gender discrimination and are able to take decisions on their lives.</w:t>
      </w:r>
    </w:p>
    <w:p w14:paraId="26F9A81C" w14:textId="77777777" w:rsidR="00C51C3F" w:rsidRPr="00E26466" w:rsidRDefault="00C51C3F" w:rsidP="00C51C3F">
      <w:pPr>
        <w:numPr>
          <w:ilvl w:val="0"/>
          <w:numId w:val="2"/>
        </w:numPr>
        <w:spacing w:after="0" w:line="240" w:lineRule="auto"/>
        <w:jc w:val="both"/>
        <w:rPr>
          <w:rFonts w:ascii="Helvetica" w:hAnsi="Helvetica" w:cs="Helvetica"/>
          <w:sz w:val="21"/>
          <w:szCs w:val="21"/>
        </w:rPr>
      </w:pPr>
      <w:r w:rsidRPr="00E26466">
        <w:rPr>
          <w:rFonts w:ascii="Helvetica" w:hAnsi="Helvetica" w:cs="Helvetica"/>
          <w:sz w:val="21"/>
          <w:szCs w:val="21"/>
        </w:rPr>
        <w:t>Vulnerable children particularly girls 0-5 years grow up equally valued and cared for to thrive in communities and societies that respect child rights and equality.</w:t>
      </w:r>
    </w:p>
    <w:p w14:paraId="52B2F511" w14:textId="77777777" w:rsidR="00C51C3F" w:rsidRPr="00E26466" w:rsidRDefault="00C51C3F" w:rsidP="00C51C3F">
      <w:pPr>
        <w:numPr>
          <w:ilvl w:val="0"/>
          <w:numId w:val="2"/>
        </w:numPr>
        <w:spacing w:after="0" w:line="240" w:lineRule="auto"/>
        <w:jc w:val="both"/>
        <w:rPr>
          <w:rFonts w:ascii="Helvetica" w:hAnsi="Helvetica" w:cs="Helvetica"/>
          <w:sz w:val="21"/>
          <w:szCs w:val="21"/>
        </w:rPr>
      </w:pPr>
      <w:r w:rsidRPr="00E26466">
        <w:rPr>
          <w:rFonts w:ascii="Helvetica" w:hAnsi="Helvetica" w:cs="Helvetica"/>
          <w:sz w:val="21"/>
          <w:szCs w:val="21"/>
        </w:rPr>
        <w:t>Vulnerable children, especially girls, live in resilient communities and have free and safe access to life-saving services during and after natural disasters and conflicts.</w:t>
      </w:r>
    </w:p>
    <w:p w14:paraId="36705E2D" w14:textId="77777777" w:rsidR="00C51C3F" w:rsidRPr="00E26466" w:rsidRDefault="00C51C3F" w:rsidP="00C51C3F">
      <w:pPr>
        <w:spacing w:after="0" w:line="240" w:lineRule="auto"/>
        <w:jc w:val="both"/>
        <w:rPr>
          <w:rFonts w:ascii="Helvetica" w:hAnsi="Helvetica" w:cs="Helvetica"/>
          <w:sz w:val="21"/>
          <w:szCs w:val="21"/>
        </w:rPr>
      </w:pPr>
    </w:p>
    <w:p w14:paraId="0FD9A564"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r w:rsidRPr="00E26466">
        <w:rPr>
          <w:rFonts w:ascii="Helvetica" w:hAnsi="Helvetica" w:cs="Helvetica"/>
          <w:sz w:val="21"/>
          <w:szCs w:val="21"/>
        </w:rPr>
        <w:t xml:space="preserve">The objectives are to utilize the communities and individuals’ level to promote the attitudinal and behavioral changes which are required to support transformational change for the improvement in the child rights and gender equality situation in Sudan. </w:t>
      </w:r>
    </w:p>
    <w:p w14:paraId="2BAA93EB" w14:textId="77777777" w:rsidR="00C51C3F" w:rsidRPr="00E26466" w:rsidRDefault="00C51C3F" w:rsidP="00C51C3F">
      <w:pPr>
        <w:autoSpaceDE w:val="0"/>
        <w:autoSpaceDN w:val="0"/>
        <w:adjustRightInd w:val="0"/>
        <w:spacing w:after="0" w:line="240" w:lineRule="auto"/>
        <w:jc w:val="both"/>
        <w:rPr>
          <w:rFonts w:ascii="Helvetica" w:hAnsi="Helvetica" w:cs="Helvetica"/>
          <w:sz w:val="21"/>
          <w:szCs w:val="21"/>
        </w:rPr>
      </w:pPr>
    </w:p>
    <w:p w14:paraId="49F966C0" w14:textId="77777777" w:rsidR="00C51C3F" w:rsidRDefault="00C51C3F" w:rsidP="00C51C3F">
      <w:pPr>
        <w:autoSpaceDE w:val="0"/>
        <w:autoSpaceDN w:val="0"/>
        <w:adjustRightInd w:val="0"/>
        <w:spacing w:after="0" w:line="240" w:lineRule="auto"/>
        <w:jc w:val="both"/>
        <w:rPr>
          <w:rFonts w:ascii="Helvetica" w:hAnsi="Helvetica" w:cs="Helvetica"/>
          <w:sz w:val="21"/>
          <w:szCs w:val="21"/>
        </w:rPr>
      </w:pPr>
      <w:r w:rsidRPr="00E26466">
        <w:rPr>
          <w:rFonts w:ascii="Helvetica" w:hAnsi="Helvetica" w:cs="Helvetica"/>
          <w:sz w:val="21"/>
          <w:szCs w:val="21"/>
        </w:rPr>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7FE7BF6B" w14:textId="77777777" w:rsidR="000C6AAB" w:rsidRDefault="000C6AAB" w:rsidP="00C51C3F">
      <w:pPr>
        <w:autoSpaceDE w:val="0"/>
        <w:autoSpaceDN w:val="0"/>
        <w:adjustRightInd w:val="0"/>
        <w:spacing w:after="0" w:line="240" w:lineRule="auto"/>
        <w:jc w:val="both"/>
        <w:rPr>
          <w:rFonts w:ascii="Helvetica" w:hAnsi="Helvetica" w:cs="Helvetica"/>
          <w:sz w:val="21"/>
          <w:szCs w:val="21"/>
        </w:rPr>
      </w:pPr>
    </w:p>
    <w:p w14:paraId="78A76CBF" w14:textId="77777777" w:rsidR="000C6AAB" w:rsidRPr="00E26466" w:rsidRDefault="000C6AAB" w:rsidP="00C51C3F">
      <w:pPr>
        <w:autoSpaceDE w:val="0"/>
        <w:autoSpaceDN w:val="0"/>
        <w:adjustRightInd w:val="0"/>
        <w:spacing w:after="0" w:line="240" w:lineRule="auto"/>
        <w:jc w:val="both"/>
        <w:rPr>
          <w:rFonts w:ascii="Helvetica" w:hAnsi="Helvetica" w:cs="Helvetica"/>
          <w:sz w:val="21"/>
          <w:szCs w:val="21"/>
        </w:rPr>
      </w:pPr>
    </w:p>
    <w:p w14:paraId="4A03C569" w14:textId="77777777" w:rsidR="00C51C3F" w:rsidRPr="00E26466" w:rsidRDefault="00C51C3F" w:rsidP="00C51C3F">
      <w:pPr>
        <w:pStyle w:val="ListParagraph"/>
        <w:numPr>
          <w:ilvl w:val="0"/>
          <w:numId w:val="1"/>
        </w:numPr>
        <w:jc w:val="both"/>
        <w:rPr>
          <w:rFonts w:ascii="Helvetica" w:hAnsi="Helvetica" w:cs="Helvetica"/>
          <w:b/>
          <w:bCs/>
          <w:color w:val="0070C0"/>
          <w:sz w:val="21"/>
          <w:szCs w:val="21"/>
        </w:rPr>
      </w:pPr>
      <w:r w:rsidRPr="00E26466">
        <w:rPr>
          <w:rFonts w:ascii="Helvetica" w:hAnsi="Helvetica" w:cs="Helvetica"/>
          <w:b/>
          <w:bCs/>
          <w:color w:val="0070C0"/>
          <w:sz w:val="21"/>
          <w:szCs w:val="21"/>
        </w:rPr>
        <w:t>Background:</w:t>
      </w:r>
    </w:p>
    <w:p w14:paraId="0DB927E3" w14:textId="77777777" w:rsidR="00526A88" w:rsidRDefault="00526A88" w:rsidP="00526A88">
      <w:pPr>
        <w:autoSpaceDE w:val="0"/>
        <w:autoSpaceDN w:val="0"/>
        <w:adjustRightInd w:val="0"/>
        <w:spacing w:line="360" w:lineRule="auto"/>
        <w:rPr>
          <w:rFonts w:ascii="Arial" w:hAnsi="Arial" w:cs="Arial"/>
          <w:b/>
          <w:color w:val="000000"/>
          <w:sz w:val="20"/>
          <w:szCs w:val="20"/>
        </w:rPr>
      </w:pPr>
    </w:p>
    <w:p w14:paraId="133BE1AB" w14:textId="77777777" w:rsidR="00526A88" w:rsidRPr="00406CC0" w:rsidRDefault="00526A88" w:rsidP="00526A88">
      <w:pPr>
        <w:autoSpaceDE w:val="0"/>
        <w:autoSpaceDN w:val="0"/>
        <w:adjustRightInd w:val="0"/>
        <w:spacing w:line="360" w:lineRule="auto"/>
        <w:rPr>
          <w:rFonts w:ascii="Arial" w:hAnsi="Arial" w:cs="Arial"/>
          <w:b/>
          <w:color w:val="000000"/>
          <w:sz w:val="20"/>
          <w:szCs w:val="20"/>
        </w:rPr>
      </w:pPr>
      <w:r w:rsidRPr="00406CC0">
        <w:rPr>
          <w:rFonts w:ascii="Arial" w:hAnsi="Arial" w:cs="Arial"/>
          <w:b/>
          <w:color w:val="000000"/>
          <w:sz w:val="20"/>
          <w:szCs w:val="20"/>
        </w:rPr>
        <w:t>January 2021</w:t>
      </w:r>
    </w:p>
    <w:p w14:paraId="7B4D2B6B" w14:textId="77777777" w:rsidR="00526A88" w:rsidRPr="00406CC0" w:rsidRDefault="00526A88" w:rsidP="00526A88">
      <w:pPr>
        <w:autoSpaceDE w:val="0"/>
        <w:autoSpaceDN w:val="0"/>
        <w:adjustRightInd w:val="0"/>
        <w:spacing w:line="360" w:lineRule="auto"/>
        <w:rPr>
          <w:rFonts w:ascii="Arial" w:hAnsi="Arial" w:cs="Arial"/>
          <w:color w:val="000000"/>
          <w:sz w:val="20"/>
          <w:szCs w:val="20"/>
        </w:rPr>
      </w:pPr>
    </w:p>
    <w:p w14:paraId="5A87A0F4" w14:textId="77777777" w:rsidR="00526A88" w:rsidRPr="00406CC0" w:rsidRDefault="00526A88" w:rsidP="00526A88">
      <w:pPr>
        <w:autoSpaceDE w:val="0"/>
        <w:autoSpaceDN w:val="0"/>
        <w:adjustRightInd w:val="0"/>
        <w:spacing w:line="360" w:lineRule="auto"/>
        <w:rPr>
          <w:rFonts w:ascii="Arial" w:hAnsi="Arial" w:cs="Arial"/>
          <w:color w:val="000000"/>
          <w:sz w:val="20"/>
          <w:szCs w:val="20"/>
        </w:rPr>
      </w:pPr>
      <w:r w:rsidRPr="00406CC0">
        <w:rPr>
          <w:rFonts w:ascii="Arial" w:hAnsi="Arial" w:cs="Arial"/>
          <w:color w:val="000000"/>
          <w:sz w:val="20"/>
          <w:szCs w:val="20"/>
        </w:rPr>
        <w:t>First published 2021 – Text © Plan International 2021</w:t>
      </w:r>
    </w:p>
    <w:p w14:paraId="20369EDD" w14:textId="77777777" w:rsidR="00526A88" w:rsidRPr="00406CC0" w:rsidRDefault="00526A88" w:rsidP="00526A88">
      <w:pPr>
        <w:autoSpaceDE w:val="0"/>
        <w:autoSpaceDN w:val="0"/>
        <w:adjustRightInd w:val="0"/>
        <w:spacing w:line="360" w:lineRule="auto"/>
        <w:rPr>
          <w:rFonts w:ascii="Arial" w:hAnsi="Arial" w:cs="Arial"/>
          <w:color w:val="000000"/>
          <w:sz w:val="20"/>
          <w:szCs w:val="20"/>
        </w:rPr>
      </w:pPr>
    </w:p>
    <w:p w14:paraId="6A793F2D" w14:textId="77777777" w:rsidR="00526A88" w:rsidRPr="00406CC0" w:rsidRDefault="00526A88" w:rsidP="00526A88">
      <w:pPr>
        <w:autoSpaceDE w:val="0"/>
        <w:autoSpaceDN w:val="0"/>
        <w:adjustRightInd w:val="0"/>
        <w:spacing w:line="360" w:lineRule="auto"/>
        <w:rPr>
          <w:rFonts w:ascii="Arial" w:hAnsi="Arial" w:cs="Arial"/>
          <w:color w:val="000000"/>
          <w:sz w:val="20"/>
          <w:szCs w:val="20"/>
        </w:rPr>
      </w:pPr>
      <w:r w:rsidRPr="00406CC0">
        <w:rPr>
          <w:rFonts w:ascii="Arial" w:hAnsi="Arial" w:cs="Arial"/>
          <w:color w:val="000000"/>
          <w:sz w:val="20"/>
          <w:szCs w:val="20"/>
        </w:rPr>
        <w:t>All rights reserved. No part of this publication may be reproduced or transmitted in any form or</w:t>
      </w:r>
      <w:r>
        <w:rPr>
          <w:rFonts w:ascii="Arial" w:hAnsi="Arial" w:cs="Arial"/>
          <w:color w:val="000000"/>
          <w:sz w:val="20"/>
          <w:szCs w:val="20"/>
        </w:rPr>
        <w:t xml:space="preserve"> </w:t>
      </w:r>
      <w:r w:rsidRPr="00406CC0">
        <w:rPr>
          <w:rFonts w:ascii="Arial" w:hAnsi="Arial" w:cs="Arial"/>
          <w:color w:val="000000"/>
          <w:sz w:val="20"/>
          <w:szCs w:val="20"/>
        </w:rPr>
        <w:t>by any means, electronic, mechanical, photocopying or otherwise, without the prior permission</w:t>
      </w:r>
      <w:r>
        <w:rPr>
          <w:rFonts w:ascii="Arial" w:hAnsi="Arial" w:cs="Arial"/>
          <w:color w:val="000000"/>
          <w:sz w:val="20"/>
          <w:szCs w:val="20"/>
        </w:rPr>
        <w:t xml:space="preserve"> </w:t>
      </w:r>
      <w:r w:rsidRPr="00406CC0">
        <w:rPr>
          <w:rFonts w:ascii="Arial" w:hAnsi="Arial" w:cs="Arial"/>
          <w:color w:val="000000"/>
          <w:sz w:val="20"/>
          <w:szCs w:val="20"/>
        </w:rPr>
        <w:t>of Plan International.</w:t>
      </w:r>
    </w:p>
    <w:p w14:paraId="487998B5" w14:textId="77777777" w:rsidR="00526A88" w:rsidRDefault="00526A88" w:rsidP="00526A88">
      <w:pPr>
        <w:autoSpaceDE w:val="0"/>
        <w:autoSpaceDN w:val="0"/>
        <w:adjustRightInd w:val="0"/>
        <w:spacing w:line="360" w:lineRule="auto"/>
        <w:rPr>
          <w:rFonts w:ascii="Arial" w:hAnsi="Arial" w:cs="Arial"/>
          <w:color w:val="000000"/>
          <w:sz w:val="20"/>
          <w:szCs w:val="20"/>
        </w:rPr>
      </w:pPr>
    </w:p>
    <w:p w14:paraId="7BE43F27" w14:textId="77777777" w:rsidR="00526A88" w:rsidRDefault="00526A88" w:rsidP="00526A88">
      <w:pPr>
        <w:autoSpaceDE w:val="0"/>
        <w:autoSpaceDN w:val="0"/>
        <w:adjustRightInd w:val="0"/>
        <w:spacing w:line="360" w:lineRule="auto"/>
        <w:rPr>
          <w:rFonts w:ascii="Arial" w:hAnsi="Arial" w:cs="Arial"/>
          <w:color w:val="000000"/>
          <w:sz w:val="20"/>
          <w:szCs w:val="20"/>
        </w:rPr>
      </w:pPr>
      <w:r w:rsidRPr="00714A7A">
        <w:rPr>
          <w:rFonts w:ascii="Arial" w:hAnsi="Arial" w:cs="Arial"/>
          <w:color w:val="000000"/>
          <w:sz w:val="20"/>
          <w:szCs w:val="20"/>
        </w:rPr>
        <w:t>Illustrations © Hazel Mead</w:t>
      </w:r>
      <w:r>
        <w:rPr>
          <w:rFonts w:ascii="Arial" w:hAnsi="Arial" w:cs="Arial"/>
          <w:color w:val="000000"/>
          <w:sz w:val="20"/>
          <w:szCs w:val="20"/>
        </w:rPr>
        <w:t xml:space="preserve"> </w:t>
      </w:r>
      <w:r>
        <w:rPr>
          <w:rFonts w:ascii="Arial" w:hAnsi="Arial" w:cs="Arial"/>
          <w:color w:val="000000"/>
          <w:sz w:val="20"/>
          <w:szCs w:val="20"/>
          <w:lang w:val="fr-FR"/>
        </w:rPr>
        <w:t>2020/2021</w:t>
      </w:r>
      <w:r>
        <w:rPr>
          <w:rFonts w:ascii="Arial" w:hAnsi="Arial" w:cs="Arial"/>
          <w:color w:val="000000"/>
          <w:sz w:val="20"/>
          <w:szCs w:val="20"/>
        </w:rPr>
        <w:t>.</w:t>
      </w:r>
      <w:r w:rsidRPr="00714A7A">
        <w:rPr>
          <w:rFonts w:ascii="Arial" w:hAnsi="Arial" w:cs="Arial"/>
          <w:color w:val="000000"/>
          <w:sz w:val="20"/>
          <w:szCs w:val="20"/>
        </w:rPr>
        <w:t xml:space="preserve"> All rights reserved.</w:t>
      </w:r>
    </w:p>
    <w:p w14:paraId="7E57AE7B" w14:textId="77777777" w:rsidR="00526A88" w:rsidRPr="00406CC0" w:rsidRDefault="00526A88" w:rsidP="00526A88">
      <w:pPr>
        <w:autoSpaceDE w:val="0"/>
        <w:autoSpaceDN w:val="0"/>
        <w:adjustRightInd w:val="0"/>
        <w:spacing w:line="360" w:lineRule="auto"/>
        <w:rPr>
          <w:rFonts w:ascii="Arial" w:hAnsi="Arial" w:cs="Arial"/>
          <w:color w:val="000000"/>
          <w:sz w:val="20"/>
          <w:szCs w:val="20"/>
        </w:rPr>
      </w:pPr>
    </w:p>
    <w:p w14:paraId="04CD9382" w14:textId="77777777" w:rsidR="00526A88" w:rsidRPr="00406CC0" w:rsidRDefault="00526A88" w:rsidP="00526A88">
      <w:pPr>
        <w:autoSpaceDE w:val="0"/>
        <w:autoSpaceDN w:val="0"/>
        <w:adjustRightInd w:val="0"/>
        <w:spacing w:line="360" w:lineRule="auto"/>
        <w:rPr>
          <w:rFonts w:ascii="Arial" w:hAnsi="Arial" w:cs="Arial"/>
          <w:color w:val="000000"/>
          <w:sz w:val="20"/>
          <w:szCs w:val="20"/>
        </w:rPr>
      </w:pPr>
      <w:r w:rsidRPr="00406CC0">
        <w:rPr>
          <w:rFonts w:ascii="Arial" w:hAnsi="Arial" w:cs="Arial"/>
          <w:color w:val="000000"/>
          <w:sz w:val="20"/>
          <w:szCs w:val="20"/>
        </w:rPr>
        <w:t>Recommended citation: Plan International (202</w:t>
      </w:r>
      <w:r>
        <w:rPr>
          <w:rFonts w:ascii="Arial" w:hAnsi="Arial" w:cs="Arial"/>
          <w:color w:val="000000"/>
          <w:sz w:val="20"/>
          <w:szCs w:val="20"/>
        </w:rPr>
        <w:t>1</w:t>
      </w:r>
      <w:r w:rsidRPr="00406CC0">
        <w:rPr>
          <w:rFonts w:ascii="Arial" w:hAnsi="Arial" w:cs="Arial"/>
          <w:color w:val="000000"/>
          <w:sz w:val="20"/>
          <w:szCs w:val="20"/>
        </w:rPr>
        <w:t>)</w:t>
      </w:r>
      <w:r>
        <w:rPr>
          <w:rFonts w:ascii="Arial" w:hAnsi="Arial" w:cs="Arial"/>
          <w:color w:val="000000"/>
          <w:sz w:val="20"/>
          <w:szCs w:val="20"/>
        </w:rPr>
        <w:t>.</w:t>
      </w:r>
      <w:r w:rsidRPr="00406CC0">
        <w:rPr>
          <w:rFonts w:ascii="Arial" w:hAnsi="Arial" w:cs="Arial"/>
          <w:color w:val="000000"/>
          <w:sz w:val="20"/>
          <w:szCs w:val="20"/>
        </w:rPr>
        <w:t xml:space="preserve"> </w:t>
      </w:r>
      <w:r w:rsidRPr="00FF0E00">
        <w:rPr>
          <w:rFonts w:ascii="Arial" w:hAnsi="Arial" w:cs="Arial"/>
          <w:color w:val="000000"/>
          <w:sz w:val="20"/>
          <w:szCs w:val="20"/>
        </w:rPr>
        <w:t xml:space="preserve">Adolescent Life Skills and Parenting </w:t>
      </w:r>
      <w:r>
        <w:rPr>
          <w:rFonts w:ascii="Arial" w:hAnsi="Arial" w:cs="Arial"/>
          <w:color w:val="000000"/>
          <w:sz w:val="20"/>
          <w:szCs w:val="20"/>
        </w:rPr>
        <w:t>programme</w:t>
      </w:r>
      <w:r w:rsidRPr="00406CC0">
        <w:rPr>
          <w:rFonts w:ascii="Arial" w:hAnsi="Arial" w:cs="Arial"/>
          <w:color w:val="000000"/>
          <w:sz w:val="20"/>
          <w:szCs w:val="20"/>
        </w:rPr>
        <w:t xml:space="preserve">, </w:t>
      </w:r>
      <w:r w:rsidRPr="00CE3185">
        <w:rPr>
          <w:rFonts w:ascii="Arial" w:hAnsi="Arial" w:cs="Arial"/>
          <w:color w:val="000000"/>
          <w:sz w:val="20"/>
          <w:szCs w:val="20"/>
        </w:rPr>
        <w:t>United Kingdom: Plan International</w:t>
      </w:r>
      <w:r w:rsidRPr="00406CC0">
        <w:rPr>
          <w:rFonts w:ascii="Arial" w:hAnsi="Arial" w:cs="Arial"/>
          <w:color w:val="000000"/>
          <w:sz w:val="20"/>
          <w:szCs w:val="20"/>
        </w:rPr>
        <w:t xml:space="preserve">.  </w:t>
      </w:r>
    </w:p>
    <w:p w14:paraId="5DA08837" w14:textId="77777777" w:rsidR="00526A88" w:rsidRPr="00406CC0" w:rsidRDefault="00526A88" w:rsidP="00526A88">
      <w:pPr>
        <w:autoSpaceDE w:val="0"/>
        <w:autoSpaceDN w:val="0"/>
        <w:adjustRightInd w:val="0"/>
        <w:spacing w:line="360" w:lineRule="auto"/>
        <w:rPr>
          <w:rFonts w:ascii="Arial" w:hAnsi="Arial" w:cs="Arial"/>
          <w:color w:val="000000"/>
          <w:sz w:val="20"/>
          <w:szCs w:val="20"/>
        </w:rPr>
      </w:pPr>
    </w:p>
    <w:p w14:paraId="72968357" w14:textId="77777777" w:rsidR="00526A88" w:rsidRPr="00406CC0" w:rsidRDefault="00526A88" w:rsidP="00526A88">
      <w:pPr>
        <w:autoSpaceDE w:val="0"/>
        <w:autoSpaceDN w:val="0"/>
        <w:adjustRightInd w:val="0"/>
        <w:spacing w:line="360" w:lineRule="auto"/>
        <w:rPr>
          <w:rFonts w:ascii="Arial" w:hAnsi="Arial" w:cs="Arial"/>
          <w:color w:val="000000"/>
          <w:sz w:val="20"/>
          <w:szCs w:val="20"/>
        </w:rPr>
      </w:pPr>
      <w:r w:rsidRPr="00406CC0">
        <w:rPr>
          <w:rFonts w:ascii="Arial" w:hAnsi="Arial" w:cs="Arial"/>
          <w:color w:val="000000"/>
          <w:sz w:val="20"/>
          <w:szCs w:val="20"/>
        </w:rPr>
        <w:t xml:space="preserve">The Adolescent Life Skills </w:t>
      </w:r>
      <w:r>
        <w:rPr>
          <w:rFonts w:ascii="Arial" w:hAnsi="Arial" w:cs="Arial"/>
          <w:color w:val="000000"/>
          <w:sz w:val="20"/>
          <w:szCs w:val="20"/>
        </w:rPr>
        <w:t>and Parenting programme</w:t>
      </w:r>
      <w:r w:rsidRPr="00406CC0">
        <w:rPr>
          <w:rFonts w:ascii="Arial" w:hAnsi="Arial" w:cs="Arial"/>
          <w:color w:val="000000"/>
          <w:sz w:val="20"/>
          <w:szCs w:val="20"/>
        </w:rPr>
        <w:t xml:space="preserve"> was developed with </w:t>
      </w:r>
      <w:r>
        <w:rPr>
          <w:rFonts w:ascii="Arial" w:hAnsi="Arial" w:cs="Arial"/>
          <w:color w:val="000000"/>
          <w:sz w:val="20"/>
          <w:szCs w:val="20"/>
        </w:rPr>
        <w:t xml:space="preserve">financial </w:t>
      </w:r>
      <w:r w:rsidRPr="00406CC0">
        <w:rPr>
          <w:rFonts w:ascii="Arial" w:hAnsi="Arial" w:cs="Arial"/>
          <w:color w:val="000000"/>
          <w:sz w:val="20"/>
          <w:szCs w:val="20"/>
        </w:rPr>
        <w:t>support from:</w:t>
      </w:r>
    </w:p>
    <w:p w14:paraId="133986E3" w14:textId="77777777" w:rsidR="00526A88" w:rsidRPr="00406CC0" w:rsidRDefault="00526A88" w:rsidP="00526A88">
      <w:pPr>
        <w:pStyle w:val="ListParagraph"/>
        <w:numPr>
          <w:ilvl w:val="0"/>
          <w:numId w:val="14"/>
        </w:numPr>
        <w:autoSpaceDE w:val="0"/>
        <w:autoSpaceDN w:val="0"/>
        <w:adjustRightInd w:val="0"/>
        <w:spacing w:after="0" w:line="360" w:lineRule="auto"/>
        <w:rPr>
          <w:rFonts w:ascii="Arial" w:hAnsi="Arial" w:cs="Arial"/>
          <w:noProof/>
          <w:color w:val="000000"/>
          <w:sz w:val="20"/>
          <w:szCs w:val="20"/>
        </w:rPr>
      </w:pPr>
      <w:r w:rsidRPr="00406CC0">
        <w:rPr>
          <w:rFonts w:ascii="Arial" w:hAnsi="Arial" w:cs="Arial"/>
          <w:noProof/>
          <w:color w:val="000000"/>
          <w:sz w:val="20"/>
          <w:szCs w:val="20"/>
        </w:rPr>
        <w:drawing>
          <wp:anchor distT="0" distB="0" distL="114300" distR="114300" simplePos="0" relativeHeight="251661312" behindDoc="0" locked="0" layoutInCell="1" allowOverlap="1" wp14:anchorId="1C58FD99" wp14:editId="1D059766">
            <wp:simplePos x="0" y="0"/>
            <wp:positionH relativeFrom="column">
              <wp:posOffset>4101923</wp:posOffset>
            </wp:positionH>
            <wp:positionV relativeFrom="paragraph">
              <wp:posOffset>51435</wp:posOffset>
            </wp:positionV>
            <wp:extent cx="1610995" cy="467360"/>
            <wp:effectExtent l="0" t="0" r="1905" b="254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a:stretch>
                      <a:fillRect/>
                    </a:stretch>
                  </pic:blipFill>
                  <pic:spPr>
                    <a:xfrm>
                      <a:off x="0" y="0"/>
                      <a:ext cx="1610995" cy="467360"/>
                    </a:xfrm>
                    <a:prstGeom prst="rect">
                      <a:avLst/>
                    </a:prstGeom>
                  </pic:spPr>
                </pic:pic>
              </a:graphicData>
            </a:graphic>
            <wp14:sizeRelH relativeFrom="page">
              <wp14:pctWidth>0</wp14:pctWidth>
            </wp14:sizeRelH>
            <wp14:sizeRelV relativeFrom="page">
              <wp14:pctHeight>0</wp14:pctHeight>
            </wp14:sizeRelV>
          </wp:anchor>
        </w:drawing>
      </w:r>
      <w:r w:rsidRPr="00406CC0">
        <w:rPr>
          <w:rFonts w:ascii="Arial" w:hAnsi="Arial" w:cs="Arial"/>
          <w:noProof/>
          <w:color w:val="000000"/>
          <w:sz w:val="20"/>
          <w:szCs w:val="20"/>
        </w:rPr>
        <w:drawing>
          <wp:anchor distT="0" distB="0" distL="114300" distR="114300" simplePos="0" relativeHeight="251662336" behindDoc="0" locked="0" layoutInCell="1" allowOverlap="1" wp14:anchorId="7A8DDC19" wp14:editId="2F41A631">
            <wp:simplePos x="0" y="0"/>
            <wp:positionH relativeFrom="column">
              <wp:posOffset>4218731</wp:posOffset>
            </wp:positionH>
            <wp:positionV relativeFrom="paragraph">
              <wp:posOffset>638810</wp:posOffset>
            </wp:positionV>
            <wp:extent cx="1395730" cy="951865"/>
            <wp:effectExtent l="0" t="0" r="1270" b="635"/>
            <wp:wrapSquare wrapText="bothSides"/>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0" cstate="print">
                      <a:extLst>
                        <a:ext uri="{28A0092B-C50C-407E-A947-70E740481C1C}">
                          <a14:useLocalDpi xmlns:a14="http://schemas.microsoft.com/office/drawing/2010/main" val="0"/>
                        </a:ext>
                      </a:extLst>
                    </a:blip>
                    <a:srcRect l="13589" t="13625" r="10398" b="14893"/>
                    <a:stretch/>
                  </pic:blipFill>
                  <pic:spPr bwMode="auto">
                    <a:xfrm>
                      <a:off x="0" y="0"/>
                      <a:ext cx="1395730" cy="951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sidRPr="00406CC0">
        <w:rPr>
          <w:rFonts w:ascii="Arial" w:hAnsi="Arial" w:cs="Arial"/>
          <w:color w:val="000000"/>
          <w:sz w:val="20"/>
          <w:szCs w:val="20"/>
        </w:rPr>
        <w:t>The Swedish International Development Cooperation Agency, Sida. Responsibility for the content rests entirely with Plan International. Sida does not necessarily share the expressed views and interpretations.</w:t>
      </w:r>
      <w:r w:rsidRPr="00406CC0">
        <w:rPr>
          <w:rFonts w:ascii="Arial" w:hAnsi="Arial" w:cs="Arial"/>
          <w:noProof/>
          <w:color w:val="000000"/>
          <w:sz w:val="20"/>
          <w:szCs w:val="20"/>
        </w:rPr>
        <w:t xml:space="preserve"> </w:t>
      </w:r>
    </w:p>
    <w:p w14:paraId="20F863B2" w14:textId="77777777" w:rsidR="00526A88" w:rsidRDefault="00526A88" w:rsidP="00526A88">
      <w:pPr>
        <w:pStyle w:val="ListParagraph"/>
        <w:numPr>
          <w:ilvl w:val="0"/>
          <w:numId w:val="14"/>
        </w:numPr>
        <w:autoSpaceDE w:val="0"/>
        <w:autoSpaceDN w:val="0"/>
        <w:adjustRightInd w:val="0"/>
        <w:spacing w:after="0" w:line="360" w:lineRule="auto"/>
        <w:rPr>
          <w:rFonts w:ascii="Arial" w:hAnsi="Arial" w:cs="Arial"/>
          <w:noProof/>
          <w:color w:val="000000"/>
          <w:sz w:val="20"/>
          <w:szCs w:val="20"/>
        </w:rPr>
      </w:pPr>
      <w:r w:rsidRPr="00406CC0">
        <w:rPr>
          <w:rFonts w:ascii="Arial" w:hAnsi="Arial" w:cs="Arial"/>
          <w:noProof/>
          <w:color w:val="000000"/>
          <w:sz w:val="20"/>
          <w:szCs w:val="20"/>
        </w:rPr>
        <w:t>The German Federal Foreign Office to the multi-country project currently implemented in the Lake Chad region.</w:t>
      </w:r>
    </w:p>
    <w:p w14:paraId="74156419" w14:textId="77777777" w:rsidR="00526A88" w:rsidRDefault="00526A88" w:rsidP="00526A88">
      <w:pPr>
        <w:pStyle w:val="ListParagraph"/>
        <w:numPr>
          <w:ilvl w:val="0"/>
          <w:numId w:val="14"/>
        </w:numPr>
        <w:autoSpaceDE w:val="0"/>
        <w:autoSpaceDN w:val="0"/>
        <w:adjustRightInd w:val="0"/>
        <w:spacing w:after="0" w:line="360" w:lineRule="auto"/>
        <w:rPr>
          <w:rFonts w:ascii="Arial" w:hAnsi="Arial" w:cs="Arial"/>
          <w:noProof/>
          <w:color w:val="000000"/>
          <w:sz w:val="20"/>
          <w:szCs w:val="20"/>
        </w:rPr>
      </w:pPr>
      <w:r>
        <w:rPr>
          <w:rFonts w:ascii="Arial" w:hAnsi="Arial" w:cs="Arial"/>
          <w:noProof/>
          <w:color w:val="000000"/>
          <w:sz w:val="20"/>
          <w:szCs w:val="20"/>
        </w:rPr>
        <w:t>Plan International Netherlands.</w:t>
      </w:r>
    </w:p>
    <w:p w14:paraId="73AE1B60" w14:textId="77777777" w:rsidR="00526A88" w:rsidRPr="00406CC0" w:rsidRDefault="00526A88" w:rsidP="00526A88">
      <w:pPr>
        <w:pStyle w:val="ListParagraph"/>
        <w:numPr>
          <w:ilvl w:val="0"/>
          <w:numId w:val="14"/>
        </w:numPr>
        <w:autoSpaceDE w:val="0"/>
        <w:autoSpaceDN w:val="0"/>
        <w:adjustRightInd w:val="0"/>
        <w:spacing w:after="0" w:line="360" w:lineRule="auto"/>
        <w:rPr>
          <w:rFonts w:ascii="Arial" w:hAnsi="Arial" w:cs="Arial"/>
          <w:noProof/>
          <w:color w:val="000000"/>
          <w:sz w:val="20"/>
          <w:szCs w:val="20"/>
        </w:rPr>
      </w:pPr>
      <w:r>
        <w:rPr>
          <w:rFonts w:ascii="Arial" w:hAnsi="Arial" w:cs="Arial"/>
          <w:noProof/>
          <w:color w:val="000000"/>
          <w:sz w:val="20"/>
          <w:szCs w:val="20"/>
        </w:rPr>
        <w:t>Plan International Finland.</w:t>
      </w:r>
    </w:p>
    <w:p w14:paraId="795D1B4C" w14:textId="77777777" w:rsidR="00526A88" w:rsidRDefault="00526A88" w:rsidP="00526A88">
      <w:pPr>
        <w:rPr>
          <w:rFonts w:ascii="Veneer" w:eastAsiaTheme="majorEastAsia" w:hAnsi="Veneer" w:cstheme="majorBidi"/>
          <w:bCs/>
          <w:caps/>
          <w:color w:val="4472C4" w:themeColor="accent1"/>
          <w:sz w:val="48"/>
          <w:szCs w:val="48"/>
        </w:rPr>
      </w:pPr>
      <w:r>
        <w:rPr>
          <w:rFonts w:ascii="Veneer" w:eastAsiaTheme="majorEastAsia" w:hAnsi="Veneer" w:cstheme="majorBidi"/>
          <w:bCs/>
          <w:caps/>
          <w:color w:val="4472C4" w:themeColor="accent1"/>
          <w:sz w:val="48"/>
          <w:szCs w:val="48"/>
        </w:rPr>
        <w:br w:type="page"/>
      </w:r>
    </w:p>
    <w:p w14:paraId="03ED2255" w14:textId="77777777" w:rsidR="006761A4" w:rsidRPr="00E26466" w:rsidRDefault="006761A4" w:rsidP="006761A4">
      <w:pPr>
        <w:pStyle w:val="ListParagraph"/>
        <w:numPr>
          <w:ilvl w:val="0"/>
          <w:numId w:val="1"/>
        </w:numPr>
        <w:jc w:val="both"/>
        <w:rPr>
          <w:rFonts w:ascii="Helvetica" w:hAnsi="Helvetica" w:cs="Helvetica"/>
          <w:b/>
          <w:bCs/>
          <w:color w:val="0070C0"/>
          <w:sz w:val="21"/>
          <w:szCs w:val="21"/>
        </w:rPr>
      </w:pPr>
      <w:r w:rsidRPr="00E26466">
        <w:rPr>
          <w:rFonts w:ascii="Helvetica" w:hAnsi="Helvetica" w:cs="Helvetica"/>
          <w:b/>
          <w:bCs/>
          <w:color w:val="0070C0"/>
          <w:sz w:val="21"/>
          <w:szCs w:val="21"/>
        </w:rPr>
        <w:lastRenderedPageBreak/>
        <w:t>The Purpose of the Consultancy</w:t>
      </w:r>
    </w:p>
    <w:p w14:paraId="3B4AC3C3" w14:textId="77777777" w:rsidR="006761A4" w:rsidRPr="00E26466" w:rsidRDefault="006761A4" w:rsidP="006761A4">
      <w:pPr>
        <w:rPr>
          <w:rFonts w:ascii="Helvetica" w:hAnsi="Helvetica" w:cs="Helvetica"/>
          <w:sz w:val="21"/>
          <w:szCs w:val="21"/>
        </w:rPr>
      </w:pPr>
      <w:r w:rsidRPr="00E26466">
        <w:rPr>
          <w:rFonts w:ascii="Helvetica" w:hAnsi="Helvetica" w:cs="Helvetica"/>
          <w:sz w:val="21"/>
          <w:szCs w:val="21"/>
        </w:rPr>
        <w:t xml:space="preserve">The purpose of the consultancy is to translate and contextualize the </w:t>
      </w:r>
      <w:r w:rsidR="0009298C">
        <w:rPr>
          <w:rFonts w:ascii="Helvetica" w:hAnsi="Helvetica" w:cs="Helvetica"/>
          <w:sz w:val="21"/>
          <w:szCs w:val="21"/>
        </w:rPr>
        <w:t xml:space="preserve">Plan’s </w:t>
      </w:r>
      <w:r w:rsidR="00526A88" w:rsidRPr="00526A88">
        <w:rPr>
          <w:rFonts w:ascii="Helvetica" w:hAnsi="Helvetica" w:cs="Helvetica"/>
          <w:sz w:val="21"/>
          <w:szCs w:val="21"/>
        </w:rPr>
        <w:t xml:space="preserve">Translation and Contextualization of Plan International ADOLESCENT LIFE SKILLS </w:t>
      </w:r>
      <w:r w:rsidR="00184463">
        <w:rPr>
          <w:rFonts w:ascii="Helvetica" w:hAnsi="Helvetica" w:cs="Helvetica"/>
          <w:sz w:val="21"/>
          <w:szCs w:val="21"/>
        </w:rPr>
        <w:t>and</w:t>
      </w:r>
      <w:r w:rsidR="00526A88" w:rsidRPr="00526A88">
        <w:rPr>
          <w:rFonts w:ascii="Helvetica" w:hAnsi="Helvetica" w:cs="Helvetica"/>
          <w:sz w:val="21"/>
          <w:szCs w:val="21"/>
        </w:rPr>
        <w:t xml:space="preserve"> PARENTING curriculum</w:t>
      </w:r>
      <w:r w:rsidR="00526A88" w:rsidRPr="00E26466">
        <w:rPr>
          <w:rFonts w:ascii="Helvetica" w:hAnsi="Helvetica" w:cs="Helvetica"/>
          <w:sz w:val="21"/>
          <w:szCs w:val="21"/>
        </w:rPr>
        <w:t xml:space="preserve"> </w:t>
      </w:r>
      <w:r w:rsidRPr="00E26466">
        <w:rPr>
          <w:rFonts w:ascii="Helvetica" w:hAnsi="Helvetica" w:cs="Helvetica"/>
          <w:sz w:val="21"/>
          <w:szCs w:val="21"/>
        </w:rPr>
        <w:t>Module</w:t>
      </w:r>
      <w:r w:rsidR="0009298C">
        <w:rPr>
          <w:rFonts w:ascii="Helvetica" w:hAnsi="Helvetica" w:cs="Helvetica"/>
          <w:sz w:val="21"/>
          <w:szCs w:val="21"/>
        </w:rPr>
        <w:t>s</w:t>
      </w:r>
      <w:r w:rsidRPr="00E26466">
        <w:rPr>
          <w:rFonts w:ascii="Helvetica" w:hAnsi="Helvetica" w:cs="Helvetica"/>
          <w:sz w:val="21"/>
          <w:szCs w:val="21"/>
        </w:rPr>
        <w:t xml:space="preserve"> to ensure its wider suitability, </w:t>
      </w:r>
      <w:r w:rsidR="0009298C">
        <w:rPr>
          <w:rFonts w:ascii="Helvetica" w:hAnsi="Helvetica" w:cs="Helvetica"/>
          <w:sz w:val="21"/>
          <w:szCs w:val="21"/>
        </w:rPr>
        <w:t xml:space="preserve">relevance, </w:t>
      </w:r>
      <w:r w:rsidRPr="00E26466">
        <w:rPr>
          <w:rFonts w:ascii="Helvetica" w:hAnsi="Helvetica" w:cs="Helvetica"/>
          <w:sz w:val="21"/>
          <w:szCs w:val="21"/>
        </w:rPr>
        <w:t xml:space="preserve">sustainability, and usability </w:t>
      </w:r>
      <w:r w:rsidR="00A74FF3">
        <w:rPr>
          <w:rFonts w:ascii="Helvetica" w:hAnsi="Helvetica" w:cs="Helvetica"/>
          <w:sz w:val="21"/>
          <w:szCs w:val="21"/>
        </w:rPr>
        <w:t>to the con</w:t>
      </w:r>
      <w:r w:rsidR="00526A88">
        <w:rPr>
          <w:rFonts w:ascii="Helvetica" w:hAnsi="Helvetica" w:cs="Helvetica"/>
          <w:sz w:val="21"/>
          <w:szCs w:val="21"/>
        </w:rPr>
        <w:t>t</w:t>
      </w:r>
      <w:r w:rsidR="00A74FF3">
        <w:rPr>
          <w:rFonts w:ascii="Helvetica" w:hAnsi="Helvetica" w:cs="Helvetica"/>
          <w:sz w:val="21"/>
          <w:szCs w:val="21"/>
        </w:rPr>
        <w:t xml:space="preserve">ext of Sudan </w:t>
      </w:r>
      <w:r w:rsidRPr="00E26466">
        <w:rPr>
          <w:rFonts w:ascii="Helvetica" w:hAnsi="Helvetica" w:cs="Helvetica"/>
          <w:sz w:val="21"/>
          <w:szCs w:val="21"/>
        </w:rPr>
        <w:t>by all intended target groups</w:t>
      </w:r>
      <w:r w:rsidR="00A820E2">
        <w:rPr>
          <w:rFonts w:ascii="Helvetica" w:hAnsi="Helvetica" w:cs="Helvetica"/>
          <w:sz w:val="21"/>
          <w:szCs w:val="21"/>
        </w:rPr>
        <w:t>.</w:t>
      </w:r>
      <w:r w:rsidRPr="00E26466">
        <w:rPr>
          <w:rFonts w:ascii="Helvetica" w:hAnsi="Helvetica" w:cs="Helvetica"/>
          <w:sz w:val="21"/>
          <w:szCs w:val="21"/>
        </w:rPr>
        <w:t xml:space="preserve">  </w:t>
      </w:r>
    </w:p>
    <w:p w14:paraId="3E44E21D" w14:textId="77777777" w:rsidR="006761A4" w:rsidRPr="00E26466" w:rsidRDefault="006761A4" w:rsidP="006761A4">
      <w:pPr>
        <w:pStyle w:val="ListParagraph"/>
        <w:numPr>
          <w:ilvl w:val="0"/>
          <w:numId w:val="1"/>
        </w:numPr>
        <w:rPr>
          <w:rFonts w:ascii="Helvetica" w:hAnsi="Helvetica" w:cs="Helvetica"/>
          <w:b/>
          <w:bCs/>
          <w:color w:val="0070C0"/>
          <w:sz w:val="21"/>
          <w:szCs w:val="21"/>
        </w:rPr>
      </w:pPr>
      <w:r w:rsidRPr="00E26466">
        <w:rPr>
          <w:rFonts w:ascii="Helvetica" w:hAnsi="Helvetica" w:cs="Helvetica"/>
          <w:b/>
          <w:bCs/>
          <w:color w:val="0070C0"/>
          <w:sz w:val="21"/>
          <w:szCs w:val="21"/>
        </w:rPr>
        <w:t>Scope of the Consultancy</w:t>
      </w:r>
    </w:p>
    <w:p w14:paraId="73A336F1" w14:textId="77777777" w:rsidR="006761A4" w:rsidRPr="00E26466" w:rsidRDefault="006761A4" w:rsidP="006761A4">
      <w:pPr>
        <w:rPr>
          <w:rFonts w:ascii="Helvetica" w:hAnsi="Helvetica" w:cs="Helvetica"/>
          <w:sz w:val="21"/>
          <w:szCs w:val="21"/>
        </w:rPr>
      </w:pPr>
      <w:r w:rsidRPr="00E26466">
        <w:rPr>
          <w:rFonts w:ascii="Helvetica" w:hAnsi="Helvetica" w:cs="Helvetica"/>
          <w:sz w:val="21"/>
          <w:szCs w:val="21"/>
        </w:rPr>
        <w:t xml:space="preserve">The consultant will work directly with Child Protection Technical Lead and closely with the </w:t>
      </w:r>
      <w:r w:rsidR="00526A88">
        <w:rPr>
          <w:rFonts w:ascii="Helvetica" w:hAnsi="Helvetica" w:cs="Helvetica"/>
          <w:sz w:val="21"/>
          <w:szCs w:val="21"/>
        </w:rPr>
        <w:t xml:space="preserve">JR project </w:t>
      </w:r>
      <w:r w:rsidR="00680F8F">
        <w:rPr>
          <w:rFonts w:ascii="Helvetica" w:hAnsi="Helvetica" w:cs="Helvetica"/>
          <w:sz w:val="21"/>
          <w:szCs w:val="21"/>
        </w:rPr>
        <w:t xml:space="preserve">manager </w:t>
      </w:r>
      <w:r w:rsidRPr="00E26466">
        <w:rPr>
          <w:rFonts w:ascii="Helvetica" w:hAnsi="Helvetica" w:cs="Helvetica"/>
          <w:sz w:val="21"/>
          <w:szCs w:val="21"/>
        </w:rPr>
        <w:t xml:space="preserve"> </w:t>
      </w:r>
      <w:r w:rsidR="00D20026" w:rsidRPr="00E26466">
        <w:rPr>
          <w:rFonts w:ascii="Helvetica" w:hAnsi="Helvetica" w:cs="Helvetica"/>
          <w:sz w:val="21"/>
          <w:szCs w:val="21"/>
        </w:rPr>
        <w:t>at Plan International Country Office based in Khartoum to ensure the manual translation and contextualization meets the set standard and quality and will undertake the following specific duties:</w:t>
      </w:r>
    </w:p>
    <w:p w14:paraId="577FB588"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All Global </w:t>
      </w:r>
      <w:r w:rsidR="00680F8F" w:rsidRPr="00680F8F">
        <w:rPr>
          <w:rFonts w:ascii="Helvetica" w:hAnsi="Helvetica" w:cs="Helvetica"/>
          <w:sz w:val="21"/>
          <w:szCs w:val="21"/>
        </w:rPr>
        <w:t xml:space="preserve">Translation and Contextualization of Plan International ADOLESCENT LIFE SKILLS </w:t>
      </w:r>
      <w:r w:rsidR="00184463">
        <w:rPr>
          <w:rFonts w:ascii="Helvetica" w:hAnsi="Helvetica" w:cs="Helvetica"/>
          <w:sz w:val="21"/>
          <w:szCs w:val="21"/>
        </w:rPr>
        <w:t xml:space="preserve">and </w:t>
      </w:r>
      <w:r w:rsidR="00680F8F" w:rsidRPr="00680F8F">
        <w:rPr>
          <w:rFonts w:ascii="Helvetica" w:hAnsi="Helvetica" w:cs="Helvetica"/>
          <w:sz w:val="21"/>
          <w:szCs w:val="21"/>
        </w:rPr>
        <w:t>PARENTING curriculum</w:t>
      </w:r>
      <w:r w:rsidRPr="00E26466">
        <w:rPr>
          <w:rFonts w:ascii="Helvetica" w:hAnsi="Helvetica" w:cs="Helvetica"/>
          <w:sz w:val="21"/>
          <w:szCs w:val="21"/>
        </w:rPr>
        <w:t xml:space="preserve">, including </w:t>
      </w:r>
      <w:r w:rsidR="00680F8F">
        <w:rPr>
          <w:rFonts w:ascii="Helvetica" w:hAnsi="Helvetica" w:cs="Helvetica"/>
          <w:sz w:val="21"/>
          <w:szCs w:val="21"/>
        </w:rPr>
        <w:t>session</w:t>
      </w:r>
      <w:r w:rsidRPr="00E26466">
        <w:rPr>
          <w:rFonts w:ascii="Helvetica" w:hAnsi="Helvetica" w:cs="Helvetica"/>
          <w:sz w:val="21"/>
          <w:szCs w:val="21"/>
        </w:rPr>
        <w:t xml:space="preserve"> contained in figures, boxes, captions, sources and covers from the original (in English) version requires translation and proofreading </w:t>
      </w:r>
      <w:r w:rsidR="00BD77E1" w:rsidRPr="00E26466">
        <w:rPr>
          <w:rFonts w:ascii="Helvetica" w:hAnsi="Helvetica" w:cs="Helvetica"/>
          <w:sz w:val="21"/>
          <w:szCs w:val="21"/>
        </w:rPr>
        <w:t>from English to Arabic</w:t>
      </w:r>
    </w:p>
    <w:p w14:paraId="59641785"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Ensure high quality of translation, accurately reflecting the meaning found in the original source language (in English) and rendering that meaning in the translated work</w:t>
      </w:r>
      <w:r w:rsidR="00BD77E1" w:rsidRPr="00E26466">
        <w:rPr>
          <w:rFonts w:ascii="Helvetica" w:hAnsi="Helvetica" w:cs="Helvetica"/>
          <w:sz w:val="21"/>
          <w:szCs w:val="21"/>
        </w:rPr>
        <w:t xml:space="preserve"> in Arabic</w:t>
      </w:r>
      <w:r w:rsidRPr="00E26466">
        <w:rPr>
          <w:rFonts w:ascii="Helvetica" w:hAnsi="Helvetica" w:cs="Helvetica"/>
          <w:sz w:val="21"/>
          <w:szCs w:val="21"/>
        </w:rPr>
        <w:t xml:space="preserve">; </w:t>
      </w:r>
    </w:p>
    <w:p w14:paraId="6FE71F7B"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Ensure that the translation is written with style, correct grammar and spelling and are well edited; </w:t>
      </w:r>
    </w:p>
    <w:p w14:paraId="10AFAD8B"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Ensure technical accuracy, including confirmation of technical terms and checks against usage in prior CoC translations to same language (if any); </w:t>
      </w:r>
    </w:p>
    <w:p w14:paraId="3EA16AB7"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Revision and correction in consultation with Child Protection Technical Lead or other task force members</w:t>
      </w:r>
    </w:p>
    <w:p w14:paraId="5187B151"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Replication of final layout based on original design or equivalent files from original version</w:t>
      </w:r>
    </w:p>
    <w:p w14:paraId="5DAA4B2A"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Design adjustments to accommodate differences between languages, including increased word count, reversal of text flow (e.g. for Arabic), script and stylistic differences, and other changes</w:t>
      </w:r>
    </w:p>
    <w:p w14:paraId="691262D2"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Thorough proof-reading of laid-out translation; </w:t>
      </w:r>
    </w:p>
    <w:p w14:paraId="016606F5"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 xml:space="preserve">Ensure the graphics and layout depict the original </w:t>
      </w:r>
      <w:r w:rsidR="00BD77E1" w:rsidRPr="00E26466">
        <w:rPr>
          <w:rFonts w:ascii="Helvetica" w:hAnsi="Helvetica" w:cs="Helvetica"/>
          <w:sz w:val="21"/>
          <w:szCs w:val="21"/>
        </w:rPr>
        <w:t xml:space="preserve">meaning or </w:t>
      </w:r>
      <w:r w:rsidRPr="00E26466">
        <w:rPr>
          <w:rFonts w:ascii="Helvetica" w:hAnsi="Helvetica" w:cs="Helvetica"/>
          <w:sz w:val="21"/>
          <w:szCs w:val="21"/>
        </w:rPr>
        <w:t>version in English</w:t>
      </w:r>
      <w:r w:rsidR="00BD77E1" w:rsidRPr="00E26466">
        <w:rPr>
          <w:rFonts w:ascii="Helvetica" w:hAnsi="Helvetica" w:cs="Helvetica"/>
          <w:sz w:val="21"/>
          <w:szCs w:val="21"/>
        </w:rPr>
        <w:t xml:space="preserve"> and contextualized into Arabic</w:t>
      </w:r>
    </w:p>
    <w:p w14:paraId="4225915D" w14:textId="77777777" w:rsidR="002B58D9" w:rsidRPr="00E26466" w:rsidRDefault="002B58D9" w:rsidP="002B58D9">
      <w:pPr>
        <w:pStyle w:val="ListParagraph"/>
        <w:numPr>
          <w:ilvl w:val="0"/>
          <w:numId w:val="4"/>
        </w:numPr>
        <w:jc w:val="both"/>
        <w:rPr>
          <w:rFonts w:ascii="Helvetica" w:hAnsi="Helvetica" w:cs="Helvetica"/>
          <w:sz w:val="21"/>
          <w:szCs w:val="21"/>
        </w:rPr>
      </w:pPr>
      <w:r w:rsidRPr="00E26466">
        <w:rPr>
          <w:rFonts w:ascii="Helvetica" w:hAnsi="Helvetica" w:cs="Helvetica"/>
          <w:sz w:val="21"/>
          <w:szCs w:val="21"/>
        </w:rPr>
        <w:t>Be in direct contact with Child Protection Technical Lead to discuss the precise scope of work and any specific expectations for each manual to be translated.</w:t>
      </w:r>
    </w:p>
    <w:p w14:paraId="364664A5" w14:textId="77777777" w:rsidR="000C6AAB" w:rsidRDefault="000C6AAB" w:rsidP="002B58D9">
      <w:pPr>
        <w:pStyle w:val="ListParagraph"/>
        <w:jc w:val="both"/>
        <w:rPr>
          <w:rFonts w:ascii="Helvetica" w:hAnsi="Helvetica" w:cs="Helvetica"/>
          <w:sz w:val="21"/>
          <w:szCs w:val="21"/>
        </w:rPr>
      </w:pPr>
    </w:p>
    <w:p w14:paraId="458FD44D" w14:textId="77777777" w:rsidR="000C6AAB" w:rsidRPr="00E26466" w:rsidRDefault="000C6AAB" w:rsidP="002B58D9">
      <w:pPr>
        <w:pStyle w:val="ListParagraph"/>
        <w:jc w:val="both"/>
        <w:rPr>
          <w:rFonts w:ascii="Helvetica" w:hAnsi="Helvetica" w:cs="Helvetica"/>
          <w:sz w:val="21"/>
          <w:szCs w:val="21"/>
        </w:rPr>
      </w:pPr>
    </w:p>
    <w:p w14:paraId="39D056F4" w14:textId="77777777" w:rsidR="0068574C" w:rsidRPr="00E26466" w:rsidRDefault="0068574C" w:rsidP="0068574C">
      <w:pPr>
        <w:pStyle w:val="ListParagraph"/>
        <w:numPr>
          <w:ilvl w:val="0"/>
          <w:numId w:val="1"/>
        </w:numPr>
        <w:jc w:val="both"/>
        <w:rPr>
          <w:rFonts w:ascii="Helvetica" w:hAnsi="Helvetica" w:cs="Helvetica"/>
          <w:b/>
          <w:bCs/>
          <w:color w:val="0070C0"/>
          <w:sz w:val="21"/>
          <w:szCs w:val="21"/>
        </w:rPr>
      </w:pPr>
      <w:r w:rsidRPr="00E26466">
        <w:rPr>
          <w:rFonts w:ascii="Helvetica" w:hAnsi="Helvetica" w:cs="Helvetica"/>
          <w:b/>
          <w:bCs/>
          <w:color w:val="0070C0"/>
          <w:sz w:val="21"/>
          <w:szCs w:val="21"/>
        </w:rPr>
        <w:t xml:space="preserve">Expected Deliverables </w:t>
      </w:r>
    </w:p>
    <w:p w14:paraId="08A4A556" w14:textId="77777777" w:rsidR="00E26466" w:rsidRPr="00E26466" w:rsidRDefault="00E26466" w:rsidP="00E26466">
      <w:pPr>
        <w:pStyle w:val="ListParagraph"/>
        <w:ind w:left="360"/>
        <w:jc w:val="both"/>
        <w:rPr>
          <w:rFonts w:ascii="Helvetica" w:hAnsi="Helvetica" w:cs="Helvetica"/>
          <w:b/>
          <w:bCs/>
          <w:color w:val="0070C0"/>
          <w:sz w:val="21"/>
          <w:szCs w:val="21"/>
        </w:rPr>
      </w:pPr>
    </w:p>
    <w:p w14:paraId="2F678DCA"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 xml:space="preserve">An inception report on how this consultancy task would be approached and delivered within the required period. </w:t>
      </w:r>
    </w:p>
    <w:p w14:paraId="32B7450B"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 xml:space="preserve">Translated and contextualized </w:t>
      </w:r>
      <w:r w:rsidR="00680F8F" w:rsidRPr="00680F8F">
        <w:rPr>
          <w:rFonts w:ascii="Helvetica" w:hAnsi="Helvetica" w:cs="Helvetica"/>
          <w:sz w:val="21"/>
          <w:szCs w:val="21"/>
        </w:rPr>
        <w:t xml:space="preserve">Translation and Contextualization of Plan International ADOLESCENT LIFE SKILLS </w:t>
      </w:r>
      <w:r w:rsidR="00184463">
        <w:rPr>
          <w:rFonts w:ascii="Helvetica" w:hAnsi="Helvetica" w:cs="Helvetica"/>
          <w:sz w:val="21"/>
          <w:szCs w:val="21"/>
        </w:rPr>
        <w:t>and</w:t>
      </w:r>
      <w:r w:rsidR="00680F8F" w:rsidRPr="00680F8F">
        <w:rPr>
          <w:rFonts w:ascii="Helvetica" w:hAnsi="Helvetica" w:cs="Helvetica"/>
          <w:sz w:val="21"/>
          <w:szCs w:val="21"/>
        </w:rPr>
        <w:t xml:space="preserve"> PARENTING curriculum</w:t>
      </w:r>
      <w:r w:rsidRPr="00E26466">
        <w:rPr>
          <w:rFonts w:ascii="Helvetica" w:hAnsi="Helvetica" w:cs="Helvetica"/>
          <w:sz w:val="21"/>
          <w:szCs w:val="21"/>
        </w:rPr>
        <w:t xml:space="preserve"> modules into Arabic (Sudan) with all its contents - trainer’s guide </w:t>
      </w:r>
    </w:p>
    <w:p w14:paraId="3BE0757D"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 xml:space="preserve">Conduct review, validation and feedback session with the </w:t>
      </w:r>
      <w:r w:rsidR="00680F8F">
        <w:rPr>
          <w:rFonts w:ascii="Helvetica" w:hAnsi="Helvetica" w:cs="Helvetica"/>
          <w:sz w:val="21"/>
          <w:szCs w:val="21"/>
        </w:rPr>
        <w:t xml:space="preserve"> child protection technical lead</w:t>
      </w:r>
      <w:r w:rsidRPr="00E26466">
        <w:rPr>
          <w:rFonts w:ascii="Helvetica" w:hAnsi="Helvetica" w:cs="Helvetica"/>
          <w:sz w:val="21"/>
          <w:szCs w:val="21"/>
        </w:rPr>
        <w:t xml:space="preserve"> at the Country Office</w:t>
      </w:r>
    </w:p>
    <w:p w14:paraId="2D08029F"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 xml:space="preserve">Conduct a feedback session in one of the states with adolescents and youth to test the suitability and usability of the translated </w:t>
      </w:r>
      <w:r w:rsidR="00F25ADE" w:rsidRPr="00E26466">
        <w:rPr>
          <w:rFonts w:ascii="Helvetica" w:hAnsi="Helvetica" w:cs="Helvetica"/>
          <w:sz w:val="21"/>
          <w:szCs w:val="21"/>
        </w:rPr>
        <w:t xml:space="preserve">and contextualized </w:t>
      </w:r>
      <w:r w:rsidRPr="00E26466">
        <w:rPr>
          <w:rFonts w:ascii="Helvetica" w:hAnsi="Helvetica" w:cs="Helvetica"/>
          <w:sz w:val="21"/>
          <w:szCs w:val="21"/>
        </w:rPr>
        <w:t xml:space="preserve">version </w:t>
      </w:r>
    </w:p>
    <w:p w14:paraId="275948CF"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lastRenderedPageBreak/>
        <w:t xml:space="preserve">Design and submit the translated and contextualized visibility for </w:t>
      </w:r>
      <w:r w:rsidR="00680F8F" w:rsidRPr="00680F8F">
        <w:rPr>
          <w:rFonts w:ascii="Helvetica" w:hAnsi="Helvetica" w:cs="Helvetica"/>
          <w:sz w:val="21"/>
          <w:szCs w:val="21"/>
        </w:rPr>
        <w:t xml:space="preserve">Translation and Contextualization of Plan International ADOLESCENT LIFE SKILLS </w:t>
      </w:r>
      <w:r w:rsidR="00184463">
        <w:rPr>
          <w:rFonts w:ascii="Helvetica" w:hAnsi="Helvetica" w:cs="Helvetica"/>
          <w:sz w:val="21"/>
          <w:szCs w:val="21"/>
        </w:rPr>
        <w:t>and</w:t>
      </w:r>
      <w:r w:rsidR="00680F8F" w:rsidRPr="00680F8F">
        <w:rPr>
          <w:rFonts w:ascii="Helvetica" w:hAnsi="Helvetica" w:cs="Helvetica"/>
          <w:sz w:val="21"/>
          <w:szCs w:val="21"/>
        </w:rPr>
        <w:t xml:space="preserve"> PARENTING curriculum</w:t>
      </w:r>
      <w:r w:rsidR="00680F8F" w:rsidRPr="00E26466">
        <w:rPr>
          <w:rFonts w:ascii="Helvetica" w:hAnsi="Helvetica" w:cs="Helvetica"/>
          <w:sz w:val="21"/>
          <w:szCs w:val="21"/>
        </w:rPr>
        <w:t xml:space="preserve"> </w:t>
      </w:r>
      <w:r w:rsidRPr="00E26466">
        <w:rPr>
          <w:rFonts w:ascii="Helvetica" w:hAnsi="Helvetica" w:cs="Helvetica"/>
          <w:sz w:val="21"/>
          <w:szCs w:val="21"/>
        </w:rPr>
        <w:t xml:space="preserve">manual </w:t>
      </w:r>
    </w:p>
    <w:p w14:paraId="274AE5C6" w14:textId="77777777" w:rsidR="0068574C" w:rsidRPr="00E26466" w:rsidRDefault="0068574C" w:rsidP="0068574C">
      <w:pPr>
        <w:pStyle w:val="ListParagraph"/>
        <w:numPr>
          <w:ilvl w:val="0"/>
          <w:numId w:val="5"/>
        </w:numPr>
        <w:jc w:val="both"/>
        <w:rPr>
          <w:rFonts w:ascii="Helvetica" w:hAnsi="Helvetica" w:cs="Helvetica"/>
          <w:sz w:val="21"/>
          <w:szCs w:val="21"/>
        </w:rPr>
      </w:pPr>
      <w:r w:rsidRPr="00E26466">
        <w:rPr>
          <w:rFonts w:ascii="Helvetica" w:hAnsi="Helvetica" w:cs="Helvetica"/>
          <w:sz w:val="21"/>
          <w:szCs w:val="21"/>
        </w:rPr>
        <w:t>A final report for the consultancy.</w:t>
      </w:r>
    </w:p>
    <w:p w14:paraId="7F5D95B9" w14:textId="77777777" w:rsidR="00D20026" w:rsidRPr="00E26466" w:rsidRDefault="00D20026" w:rsidP="006761A4">
      <w:pPr>
        <w:rPr>
          <w:rFonts w:ascii="Helvetica" w:hAnsi="Helvetica" w:cs="Helvetica"/>
          <w:sz w:val="21"/>
          <w:szCs w:val="21"/>
        </w:rPr>
      </w:pPr>
    </w:p>
    <w:p w14:paraId="4445CE45" w14:textId="77777777" w:rsidR="006761A4" w:rsidRPr="00E26466" w:rsidRDefault="00BD77E1" w:rsidP="00BD77E1">
      <w:pPr>
        <w:pStyle w:val="ListParagraph"/>
        <w:numPr>
          <w:ilvl w:val="0"/>
          <w:numId w:val="1"/>
        </w:numPr>
        <w:rPr>
          <w:rFonts w:ascii="Helvetica" w:hAnsi="Helvetica" w:cs="Helvetica"/>
          <w:b/>
          <w:bCs/>
          <w:color w:val="0070C0"/>
          <w:sz w:val="21"/>
          <w:szCs w:val="21"/>
        </w:rPr>
      </w:pPr>
      <w:r w:rsidRPr="00E26466">
        <w:rPr>
          <w:rFonts w:ascii="Helvetica" w:hAnsi="Helvetica" w:cs="Helvetica"/>
          <w:b/>
          <w:bCs/>
          <w:color w:val="0070C0"/>
          <w:sz w:val="21"/>
          <w:szCs w:val="21"/>
        </w:rPr>
        <w:t xml:space="preserve">Time line for the Consultancy </w:t>
      </w:r>
    </w:p>
    <w:tbl>
      <w:tblPr>
        <w:tblStyle w:val="TableGrid"/>
        <w:tblW w:w="9445" w:type="dxa"/>
        <w:tblLook w:val="04A0" w:firstRow="1" w:lastRow="0" w:firstColumn="1" w:lastColumn="0" w:noHBand="0" w:noVBand="1"/>
      </w:tblPr>
      <w:tblGrid>
        <w:gridCol w:w="895"/>
        <w:gridCol w:w="5670"/>
        <w:gridCol w:w="2880"/>
      </w:tblGrid>
      <w:tr w:rsidR="00BD77E1" w:rsidRPr="00E26466" w14:paraId="235FE3D9" w14:textId="77777777" w:rsidTr="000A5025">
        <w:tc>
          <w:tcPr>
            <w:tcW w:w="895" w:type="dxa"/>
            <w:shd w:val="clear" w:color="auto" w:fill="F2F2F2" w:themeFill="background1" w:themeFillShade="F2"/>
          </w:tcPr>
          <w:p w14:paraId="450714D8" w14:textId="77777777" w:rsidR="00BD77E1" w:rsidRPr="00E26466" w:rsidRDefault="00BD77E1" w:rsidP="000A5025">
            <w:pPr>
              <w:jc w:val="both"/>
              <w:rPr>
                <w:rFonts w:ascii="Helvetica" w:hAnsi="Helvetica"/>
                <w:b/>
                <w:bCs/>
                <w:sz w:val="21"/>
                <w:szCs w:val="21"/>
              </w:rPr>
            </w:pPr>
            <w:r w:rsidRPr="00E26466">
              <w:rPr>
                <w:rFonts w:ascii="Helvetica" w:hAnsi="Helvetica"/>
                <w:b/>
                <w:bCs/>
                <w:sz w:val="21"/>
                <w:szCs w:val="21"/>
              </w:rPr>
              <w:t>#</w:t>
            </w:r>
          </w:p>
        </w:tc>
        <w:tc>
          <w:tcPr>
            <w:tcW w:w="5670" w:type="dxa"/>
            <w:shd w:val="clear" w:color="auto" w:fill="F2F2F2" w:themeFill="background1" w:themeFillShade="F2"/>
          </w:tcPr>
          <w:p w14:paraId="3BB76BE6" w14:textId="77777777" w:rsidR="00BD77E1" w:rsidRPr="00E26466" w:rsidRDefault="00BD77E1" w:rsidP="000A5025">
            <w:pPr>
              <w:jc w:val="both"/>
              <w:rPr>
                <w:rFonts w:ascii="Helvetica" w:hAnsi="Helvetica"/>
                <w:b/>
                <w:bCs/>
                <w:sz w:val="21"/>
                <w:szCs w:val="21"/>
              </w:rPr>
            </w:pPr>
            <w:r w:rsidRPr="00E26466">
              <w:rPr>
                <w:rFonts w:ascii="Helvetica" w:hAnsi="Helvetica"/>
                <w:b/>
                <w:bCs/>
                <w:sz w:val="21"/>
                <w:szCs w:val="21"/>
              </w:rPr>
              <w:t xml:space="preserve">Deliverable </w:t>
            </w:r>
          </w:p>
        </w:tc>
        <w:tc>
          <w:tcPr>
            <w:tcW w:w="2880" w:type="dxa"/>
            <w:shd w:val="clear" w:color="auto" w:fill="F2F2F2" w:themeFill="background1" w:themeFillShade="F2"/>
          </w:tcPr>
          <w:p w14:paraId="06B330B2" w14:textId="77777777" w:rsidR="00BD77E1" w:rsidRPr="00E26466" w:rsidRDefault="00BD77E1" w:rsidP="000A5025">
            <w:pPr>
              <w:jc w:val="both"/>
              <w:rPr>
                <w:rFonts w:ascii="Helvetica" w:hAnsi="Helvetica"/>
                <w:b/>
                <w:bCs/>
                <w:sz w:val="21"/>
                <w:szCs w:val="21"/>
              </w:rPr>
            </w:pPr>
            <w:r w:rsidRPr="00E26466">
              <w:rPr>
                <w:rFonts w:ascii="Helvetica" w:hAnsi="Helvetica"/>
                <w:b/>
                <w:bCs/>
                <w:sz w:val="21"/>
                <w:szCs w:val="21"/>
              </w:rPr>
              <w:t xml:space="preserve">Approximate Due Date after signing Contract </w:t>
            </w:r>
          </w:p>
        </w:tc>
      </w:tr>
      <w:tr w:rsidR="00BD77E1" w:rsidRPr="00E26466" w14:paraId="5408FA22" w14:textId="77777777" w:rsidTr="000A5025">
        <w:tc>
          <w:tcPr>
            <w:tcW w:w="895" w:type="dxa"/>
          </w:tcPr>
          <w:p w14:paraId="30B4C4BD"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1</w:t>
            </w:r>
          </w:p>
        </w:tc>
        <w:tc>
          <w:tcPr>
            <w:tcW w:w="5670" w:type="dxa"/>
          </w:tcPr>
          <w:p w14:paraId="21EC5663"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Inception report and work plan</w:t>
            </w:r>
          </w:p>
        </w:tc>
        <w:tc>
          <w:tcPr>
            <w:tcW w:w="2880" w:type="dxa"/>
          </w:tcPr>
          <w:p w14:paraId="02BAD1A3"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1 day</w:t>
            </w:r>
          </w:p>
        </w:tc>
      </w:tr>
      <w:tr w:rsidR="00BD77E1" w:rsidRPr="00E26466" w14:paraId="0352FC34" w14:textId="77777777" w:rsidTr="000A5025">
        <w:tc>
          <w:tcPr>
            <w:tcW w:w="895" w:type="dxa"/>
          </w:tcPr>
          <w:p w14:paraId="7770D2BA"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2</w:t>
            </w:r>
          </w:p>
        </w:tc>
        <w:tc>
          <w:tcPr>
            <w:tcW w:w="5670" w:type="dxa"/>
          </w:tcPr>
          <w:p w14:paraId="3E511B63"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Translated and contextualized modules, 18</w:t>
            </w:r>
            <w:r w:rsidR="008D574C" w:rsidRPr="00E26466">
              <w:rPr>
                <w:rFonts w:ascii="Helvetica" w:hAnsi="Helvetica"/>
                <w:sz w:val="21"/>
                <w:szCs w:val="21"/>
              </w:rPr>
              <w:t xml:space="preserve"> modules</w:t>
            </w:r>
            <w:r w:rsidRPr="00E26466">
              <w:rPr>
                <w:rFonts w:ascii="Helvetica" w:hAnsi="Helvetica"/>
                <w:sz w:val="21"/>
                <w:szCs w:val="21"/>
              </w:rPr>
              <w:t xml:space="preserve"> in total (10 for girls, 6 for boys and 2 general manuals)</w:t>
            </w:r>
          </w:p>
        </w:tc>
        <w:tc>
          <w:tcPr>
            <w:tcW w:w="2880" w:type="dxa"/>
          </w:tcPr>
          <w:p w14:paraId="48947B82"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 xml:space="preserve">15 days </w:t>
            </w:r>
          </w:p>
        </w:tc>
      </w:tr>
      <w:tr w:rsidR="00BD77E1" w:rsidRPr="00E26466" w14:paraId="2BD79A21" w14:textId="77777777" w:rsidTr="000A5025">
        <w:tc>
          <w:tcPr>
            <w:tcW w:w="895" w:type="dxa"/>
          </w:tcPr>
          <w:p w14:paraId="21A1FF6E"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3</w:t>
            </w:r>
          </w:p>
        </w:tc>
        <w:tc>
          <w:tcPr>
            <w:tcW w:w="5670" w:type="dxa"/>
          </w:tcPr>
          <w:p w14:paraId="5ED0DCB4"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 xml:space="preserve">Workshop for review and validation by the </w:t>
            </w:r>
            <w:r w:rsidR="00680F8F" w:rsidRPr="00680F8F">
              <w:rPr>
                <w:rFonts w:ascii="Helvetica" w:hAnsi="Helvetica"/>
                <w:sz w:val="21"/>
                <w:szCs w:val="21"/>
              </w:rPr>
              <w:t>Translation and Contextualization of Plan International ADOLESCENT LIFE SKILLS curriculum PARENTING curriculum</w:t>
            </w:r>
          </w:p>
        </w:tc>
        <w:tc>
          <w:tcPr>
            <w:tcW w:w="2880" w:type="dxa"/>
          </w:tcPr>
          <w:p w14:paraId="0DAFC9A6"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1 day</w:t>
            </w:r>
          </w:p>
        </w:tc>
      </w:tr>
      <w:tr w:rsidR="00BD77E1" w:rsidRPr="00E26466" w14:paraId="5E1FA69F" w14:textId="77777777" w:rsidTr="000A5025">
        <w:tc>
          <w:tcPr>
            <w:tcW w:w="895" w:type="dxa"/>
          </w:tcPr>
          <w:p w14:paraId="0940C001"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4</w:t>
            </w:r>
          </w:p>
        </w:tc>
        <w:tc>
          <w:tcPr>
            <w:tcW w:w="5670" w:type="dxa"/>
          </w:tcPr>
          <w:p w14:paraId="14129BF1"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Final Proof reading and incorporating inputs from task force</w:t>
            </w:r>
          </w:p>
        </w:tc>
        <w:tc>
          <w:tcPr>
            <w:tcW w:w="2880" w:type="dxa"/>
          </w:tcPr>
          <w:p w14:paraId="28F51B28"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5 days</w:t>
            </w:r>
          </w:p>
        </w:tc>
      </w:tr>
      <w:tr w:rsidR="00BD77E1" w:rsidRPr="00E26466" w14:paraId="759DA26F" w14:textId="77777777" w:rsidTr="000A5025">
        <w:tc>
          <w:tcPr>
            <w:tcW w:w="895" w:type="dxa"/>
          </w:tcPr>
          <w:p w14:paraId="7F47FA79"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6</w:t>
            </w:r>
          </w:p>
        </w:tc>
        <w:tc>
          <w:tcPr>
            <w:tcW w:w="5670" w:type="dxa"/>
          </w:tcPr>
          <w:p w14:paraId="0760F690"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Module testing with adolescents and young people in one state</w:t>
            </w:r>
          </w:p>
        </w:tc>
        <w:tc>
          <w:tcPr>
            <w:tcW w:w="2880" w:type="dxa"/>
          </w:tcPr>
          <w:p w14:paraId="2DDF9681" w14:textId="77777777" w:rsidR="00BD77E1" w:rsidRPr="00E26466" w:rsidRDefault="006128B8" w:rsidP="000A5025">
            <w:pPr>
              <w:jc w:val="both"/>
              <w:rPr>
                <w:rFonts w:ascii="Helvetica" w:hAnsi="Helvetica"/>
                <w:sz w:val="21"/>
                <w:szCs w:val="21"/>
              </w:rPr>
            </w:pPr>
            <w:r>
              <w:rPr>
                <w:rFonts w:ascii="Helvetica" w:hAnsi="Helvetica"/>
                <w:sz w:val="21"/>
                <w:szCs w:val="21"/>
              </w:rPr>
              <w:t>5</w:t>
            </w:r>
            <w:r w:rsidR="00BD77E1" w:rsidRPr="00E26466">
              <w:rPr>
                <w:rFonts w:ascii="Helvetica" w:hAnsi="Helvetica"/>
                <w:sz w:val="21"/>
                <w:szCs w:val="21"/>
              </w:rPr>
              <w:t xml:space="preserve">days </w:t>
            </w:r>
          </w:p>
        </w:tc>
      </w:tr>
      <w:tr w:rsidR="00BD77E1" w:rsidRPr="00E26466" w14:paraId="493DE1FD" w14:textId="77777777" w:rsidTr="000A5025">
        <w:tc>
          <w:tcPr>
            <w:tcW w:w="895" w:type="dxa"/>
          </w:tcPr>
          <w:p w14:paraId="3B6D78C8"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7</w:t>
            </w:r>
          </w:p>
        </w:tc>
        <w:tc>
          <w:tcPr>
            <w:tcW w:w="5670" w:type="dxa"/>
          </w:tcPr>
          <w:p w14:paraId="71BF5F41" w14:textId="77777777" w:rsidR="00BD77E1" w:rsidRPr="00E26466" w:rsidRDefault="008D574C" w:rsidP="000A5025">
            <w:pPr>
              <w:jc w:val="both"/>
              <w:rPr>
                <w:rFonts w:ascii="Helvetica" w:hAnsi="Helvetica"/>
                <w:sz w:val="21"/>
                <w:szCs w:val="21"/>
              </w:rPr>
            </w:pPr>
            <w:r w:rsidRPr="00E26466">
              <w:rPr>
                <w:rFonts w:ascii="Helvetica" w:hAnsi="Helvetica"/>
                <w:sz w:val="21"/>
                <w:szCs w:val="21"/>
              </w:rPr>
              <w:t>Submission of translated modules and report</w:t>
            </w:r>
            <w:r w:rsidR="00BD77E1" w:rsidRPr="00E26466">
              <w:rPr>
                <w:rFonts w:ascii="Helvetica" w:hAnsi="Helvetica"/>
                <w:sz w:val="21"/>
                <w:szCs w:val="21"/>
              </w:rPr>
              <w:t xml:space="preserve"> </w:t>
            </w:r>
          </w:p>
        </w:tc>
        <w:tc>
          <w:tcPr>
            <w:tcW w:w="2880" w:type="dxa"/>
          </w:tcPr>
          <w:p w14:paraId="55B62F35" w14:textId="77777777" w:rsidR="00BD77E1" w:rsidRPr="00E26466" w:rsidRDefault="00BD77E1" w:rsidP="000A5025">
            <w:pPr>
              <w:jc w:val="both"/>
              <w:rPr>
                <w:rFonts w:ascii="Helvetica" w:hAnsi="Helvetica"/>
                <w:sz w:val="21"/>
                <w:szCs w:val="21"/>
              </w:rPr>
            </w:pPr>
            <w:r w:rsidRPr="00E26466">
              <w:rPr>
                <w:rFonts w:ascii="Helvetica" w:hAnsi="Helvetica"/>
                <w:sz w:val="21"/>
                <w:szCs w:val="21"/>
              </w:rPr>
              <w:t xml:space="preserve">1 day </w:t>
            </w:r>
          </w:p>
        </w:tc>
      </w:tr>
      <w:tr w:rsidR="00BD77E1" w:rsidRPr="00E26466" w14:paraId="37DE077B" w14:textId="77777777" w:rsidTr="000A5025">
        <w:tc>
          <w:tcPr>
            <w:tcW w:w="895" w:type="dxa"/>
            <w:shd w:val="clear" w:color="auto" w:fill="F2F2F2" w:themeFill="background1" w:themeFillShade="F2"/>
          </w:tcPr>
          <w:p w14:paraId="661389AA" w14:textId="77777777" w:rsidR="00BD77E1" w:rsidRPr="00E26466" w:rsidRDefault="00BD77E1" w:rsidP="000A5025">
            <w:pPr>
              <w:jc w:val="both"/>
              <w:rPr>
                <w:rFonts w:ascii="Helvetica" w:hAnsi="Helvetica"/>
                <w:b/>
                <w:bCs/>
                <w:sz w:val="21"/>
                <w:szCs w:val="21"/>
              </w:rPr>
            </w:pPr>
          </w:p>
        </w:tc>
        <w:tc>
          <w:tcPr>
            <w:tcW w:w="5670" w:type="dxa"/>
            <w:shd w:val="clear" w:color="auto" w:fill="F2F2F2" w:themeFill="background1" w:themeFillShade="F2"/>
          </w:tcPr>
          <w:p w14:paraId="16952809" w14:textId="77777777" w:rsidR="00BD77E1" w:rsidRPr="00E26466" w:rsidRDefault="00BD77E1" w:rsidP="000A5025">
            <w:pPr>
              <w:jc w:val="both"/>
              <w:rPr>
                <w:rFonts w:ascii="Helvetica" w:hAnsi="Helvetica"/>
                <w:b/>
                <w:bCs/>
                <w:sz w:val="21"/>
                <w:szCs w:val="21"/>
              </w:rPr>
            </w:pPr>
            <w:r w:rsidRPr="00E26466">
              <w:rPr>
                <w:rFonts w:ascii="Helvetica" w:hAnsi="Helvetica"/>
                <w:b/>
                <w:bCs/>
                <w:sz w:val="21"/>
                <w:szCs w:val="21"/>
              </w:rPr>
              <w:t xml:space="preserve">Total </w:t>
            </w:r>
          </w:p>
        </w:tc>
        <w:tc>
          <w:tcPr>
            <w:tcW w:w="2880" w:type="dxa"/>
            <w:shd w:val="clear" w:color="auto" w:fill="F2F2F2" w:themeFill="background1" w:themeFillShade="F2"/>
          </w:tcPr>
          <w:p w14:paraId="732D9C9C" w14:textId="77777777" w:rsidR="00BD77E1" w:rsidRPr="00E26466" w:rsidRDefault="006128B8" w:rsidP="000A5025">
            <w:pPr>
              <w:jc w:val="both"/>
              <w:rPr>
                <w:rFonts w:ascii="Helvetica" w:hAnsi="Helvetica"/>
                <w:b/>
                <w:bCs/>
                <w:sz w:val="21"/>
                <w:szCs w:val="21"/>
              </w:rPr>
            </w:pPr>
            <w:r w:rsidRPr="00E26466">
              <w:rPr>
                <w:rFonts w:ascii="Helvetica" w:hAnsi="Helvetica"/>
                <w:b/>
                <w:bCs/>
                <w:sz w:val="21"/>
                <w:szCs w:val="21"/>
              </w:rPr>
              <w:t>2</w:t>
            </w:r>
            <w:r>
              <w:rPr>
                <w:rFonts w:ascii="Helvetica" w:hAnsi="Helvetica"/>
                <w:b/>
                <w:bCs/>
                <w:sz w:val="21"/>
                <w:szCs w:val="21"/>
              </w:rPr>
              <w:t>8</w:t>
            </w:r>
            <w:r w:rsidRPr="00E26466">
              <w:rPr>
                <w:rFonts w:ascii="Helvetica" w:hAnsi="Helvetica"/>
                <w:b/>
                <w:bCs/>
                <w:sz w:val="21"/>
                <w:szCs w:val="21"/>
              </w:rPr>
              <w:t xml:space="preserve"> </w:t>
            </w:r>
            <w:r w:rsidR="00BD77E1" w:rsidRPr="00E26466">
              <w:rPr>
                <w:rFonts w:ascii="Helvetica" w:hAnsi="Helvetica"/>
                <w:b/>
                <w:bCs/>
                <w:sz w:val="21"/>
                <w:szCs w:val="21"/>
              </w:rPr>
              <w:t xml:space="preserve">days </w:t>
            </w:r>
          </w:p>
        </w:tc>
      </w:tr>
    </w:tbl>
    <w:p w14:paraId="5BD1C86F" w14:textId="77777777" w:rsidR="00E26466" w:rsidRPr="00E26466" w:rsidRDefault="00E26466">
      <w:pPr>
        <w:rPr>
          <w:rFonts w:ascii="Helvetica" w:hAnsi="Helvetica" w:cs="Helvetica"/>
          <w:sz w:val="21"/>
          <w:szCs w:val="21"/>
        </w:rPr>
      </w:pPr>
    </w:p>
    <w:p w14:paraId="1A03207F" w14:textId="77777777" w:rsidR="00E26466" w:rsidRPr="00E26466" w:rsidRDefault="00E26466" w:rsidP="00E26466">
      <w:pPr>
        <w:pStyle w:val="ListParagraph"/>
        <w:numPr>
          <w:ilvl w:val="0"/>
          <w:numId w:val="1"/>
        </w:numPr>
        <w:jc w:val="both"/>
        <w:rPr>
          <w:rFonts w:ascii="Helvetica" w:hAnsi="Helvetica"/>
          <w:b/>
          <w:bCs/>
          <w:color w:val="0070C0"/>
          <w:sz w:val="21"/>
          <w:szCs w:val="21"/>
        </w:rPr>
      </w:pPr>
      <w:r w:rsidRPr="00E26466">
        <w:rPr>
          <w:rFonts w:ascii="Helvetica" w:hAnsi="Helvetica"/>
          <w:b/>
          <w:bCs/>
          <w:color w:val="0070C0"/>
          <w:sz w:val="21"/>
          <w:szCs w:val="21"/>
        </w:rPr>
        <w:t>Inputs/services to be provided by Plan International</w:t>
      </w:r>
    </w:p>
    <w:p w14:paraId="05025745" w14:textId="77777777" w:rsidR="00E26466" w:rsidRPr="00E26466" w:rsidRDefault="00E26466" w:rsidP="00E26466">
      <w:pPr>
        <w:pStyle w:val="ListParagraph"/>
        <w:ind w:left="360"/>
        <w:jc w:val="both"/>
        <w:rPr>
          <w:rFonts w:ascii="Helvetica" w:hAnsi="Helvetica"/>
          <w:b/>
          <w:bCs/>
          <w:color w:val="0070C0"/>
          <w:sz w:val="21"/>
          <w:szCs w:val="21"/>
        </w:rPr>
      </w:pPr>
    </w:p>
    <w:p w14:paraId="45DAAF35"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sz w:val="21"/>
          <w:szCs w:val="21"/>
        </w:rPr>
        <w:t xml:space="preserve">Plan International will provide background documentation, and </w:t>
      </w:r>
      <w:r w:rsidR="00680F8F" w:rsidRPr="00680F8F">
        <w:rPr>
          <w:rFonts w:ascii="Helvetica" w:hAnsi="Helvetica"/>
          <w:sz w:val="21"/>
          <w:szCs w:val="21"/>
        </w:rPr>
        <w:t xml:space="preserve">Plan International ADOLESCENT LIFE SKILLS </w:t>
      </w:r>
      <w:r w:rsidR="00184463">
        <w:rPr>
          <w:rFonts w:ascii="Helvetica" w:hAnsi="Helvetica"/>
          <w:sz w:val="21"/>
          <w:szCs w:val="21"/>
        </w:rPr>
        <w:t>and</w:t>
      </w:r>
      <w:r w:rsidR="00680F8F" w:rsidRPr="00680F8F">
        <w:rPr>
          <w:rFonts w:ascii="Helvetica" w:hAnsi="Helvetica"/>
          <w:sz w:val="21"/>
          <w:szCs w:val="21"/>
        </w:rPr>
        <w:t xml:space="preserve"> PARENTING curriculum</w:t>
      </w:r>
      <w:r w:rsidR="00680F8F" w:rsidRPr="00E26466">
        <w:rPr>
          <w:rFonts w:ascii="Helvetica" w:hAnsi="Helvetica"/>
          <w:sz w:val="21"/>
          <w:szCs w:val="21"/>
        </w:rPr>
        <w:t xml:space="preserve"> </w:t>
      </w:r>
      <w:r w:rsidRPr="00E26466">
        <w:rPr>
          <w:rFonts w:ascii="Helvetica" w:hAnsi="Helvetica"/>
          <w:sz w:val="21"/>
          <w:szCs w:val="21"/>
        </w:rPr>
        <w:t xml:space="preserve">English Manual </w:t>
      </w:r>
    </w:p>
    <w:p w14:paraId="7180667B"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sz w:val="21"/>
          <w:szCs w:val="21"/>
        </w:rPr>
        <w:t xml:space="preserve">We will also provide an Arabic version translated elsewhere, if needed. </w:t>
      </w:r>
    </w:p>
    <w:p w14:paraId="65E881E7"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sz w:val="21"/>
          <w:szCs w:val="21"/>
        </w:rPr>
        <w:t>Plan International</w:t>
      </w:r>
      <w:r w:rsidR="00355F90">
        <w:rPr>
          <w:rFonts w:ascii="Helvetica" w:hAnsi="Helvetica"/>
          <w:sz w:val="21"/>
          <w:szCs w:val="21"/>
        </w:rPr>
        <w:t xml:space="preserve"> –</w:t>
      </w:r>
      <w:r w:rsidRPr="00E26466">
        <w:rPr>
          <w:rFonts w:ascii="Helvetica" w:hAnsi="Helvetica"/>
          <w:sz w:val="21"/>
          <w:szCs w:val="21"/>
        </w:rPr>
        <w:t>will support with the organization of virtual meetings when required and workshops</w:t>
      </w:r>
    </w:p>
    <w:p w14:paraId="23CC79A0"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 xml:space="preserve">Allocate a dedicated staff to oversee and supervise the implementation of the translation </w:t>
      </w:r>
    </w:p>
    <w:p w14:paraId="7662A884"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 xml:space="preserve">Work with the lead consultant to review the progress </w:t>
      </w:r>
    </w:p>
    <w:p w14:paraId="41E7D567"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 xml:space="preserve">Facilitate the approval of the manual with authorities </w:t>
      </w:r>
    </w:p>
    <w:p w14:paraId="75F29739"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Provide financial support to the consultant on time based on signed contract agreement.</w:t>
      </w:r>
    </w:p>
    <w:p w14:paraId="76A0587F" w14:textId="77777777" w:rsidR="00E26466" w:rsidRPr="00E26466"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Ensure the consultant and the working team understand the safeguarding policy and code of conduct.</w:t>
      </w:r>
    </w:p>
    <w:p w14:paraId="006FE478" w14:textId="77777777" w:rsidR="00E26466" w:rsidRPr="00A820E2" w:rsidRDefault="00E26466" w:rsidP="00E26466">
      <w:pPr>
        <w:pStyle w:val="ListParagraph"/>
        <w:numPr>
          <w:ilvl w:val="0"/>
          <w:numId w:val="8"/>
        </w:numPr>
        <w:jc w:val="both"/>
        <w:rPr>
          <w:rFonts w:ascii="Helvetica" w:hAnsi="Helvetica"/>
          <w:b/>
          <w:bCs/>
          <w:sz w:val="21"/>
          <w:szCs w:val="21"/>
          <w:u w:val="single"/>
        </w:rPr>
      </w:pPr>
      <w:r w:rsidRPr="00E26466">
        <w:rPr>
          <w:rFonts w:ascii="Helvetica" w:hAnsi="Helvetica" w:cs="Times New Roman"/>
          <w:sz w:val="21"/>
          <w:szCs w:val="21"/>
        </w:rPr>
        <w:t xml:space="preserve">Ensure </w:t>
      </w:r>
      <w:r w:rsidRPr="00E26466">
        <w:rPr>
          <w:rFonts w:ascii="Helvetica" w:eastAsia="Calibri" w:hAnsi="Helvetica" w:cs="Times New Roman"/>
          <w:sz w:val="21"/>
          <w:szCs w:val="21"/>
        </w:rPr>
        <w:t xml:space="preserve">quality control during the whole process of the assessment. </w:t>
      </w:r>
    </w:p>
    <w:p w14:paraId="5F9C8B76" w14:textId="77777777" w:rsidR="00C116EF" w:rsidRDefault="00A820E2" w:rsidP="00E26466">
      <w:pPr>
        <w:pStyle w:val="ListParagraph"/>
        <w:numPr>
          <w:ilvl w:val="0"/>
          <w:numId w:val="8"/>
        </w:numPr>
        <w:jc w:val="both"/>
        <w:rPr>
          <w:rFonts w:ascii="Helvetica" w:eastAsia="Calibri" w:hAnsi="Helvetica" w:cs="Times New Roman"/>
          <w:sz w:val="21"/>
          <w:szCs w:val="21"/>
        </w:rPr>
      </w:pPr>
      <w:r w:rsidRPr="00A820E2">
        <w:rPr>
          <w:rFonts w:ascii="Helvetica" w:eastAsia="Calibri" w:hAnsi="Helvetica" w:cs="Times New Roman"/>
          <w:sz w:val="21"/>
          <w:szCs w:val="21"/>
        </w:rPr>
        <w:t>Facilitate meeting with task for and COC groups for testing</w:t>
      </w:r>
      <w:r>
        <w:rPr>
          <w:rFonts w:ascii="Helvetica" w:eastAsia="Calibri" w:hAnsi="Helvetica" w:cs="Times New Roman"/>
          <w:sz w:val="21"/>
          <w:szCs w:val="21"/>
        </w:rPr>
        <w:t xml:space="preserve"> </w:t>
      </w:r>
      <w:r w:rsidR="00C116EF">
        <w:rPr>
          <w:rFonts w:ascii="Helvetica" w:eastAsia="Calibri" w:hAnsi="Helvetica" w:cs="Times New Roman"/>
          <w:sz w:val="21"/>
          <w:szCs w:val="21"/>
        </w:rPr>
        <w:t>to enrich the discussion</w:t>
      </w:r>
    </w:p>
    <w:p w14:paraId="139F0CBB" w14:textId="77777777" w:rsidR="00A820E2" w:rsidRPr="00A820E2" w:rsidRDefault="00C116EF" w:rsidP="00E26466">
      <w:pPr>
        <w:pStyle w:val="ListParagraph"/>
        <w:numPr>
          <w:ilvl w:val="0"/>
          <w:numId w:val="8"/>
        </w:numPr>
        <w:jc w:val="both"/>
        <w:rPr>
          <w:rFonts w:ascii="Helvetica" w:eastAsia="Calibri" w:hAnsi="Helvetica" w:cs="Times New Roman"/>
          <w:sz w:val="21"/>
          <w:szCs w:val="21"/>
        </w:rPr>
      </w:pPr>
      <w:r>
        <w:rPr>
          <w:rFonts w:ascii="Helvetica" w:eastAsia="Calibri" w:hAnsi="Helvetica" w:cs="Times New Roman"/>
          <w:sz w:val="21"/>
          <w:szCs w:val="21"/>
        </w:rPr>
        <w:t xml:space="preserve">Review </w:t>
      </w:r>
      <w:r>
        <w:rPr>
          <w:rFonts w:ascii="Helvetica" w:eastAsia="Calibri" w:hAnsi="Helvetica" w:cs="Times New Roman"/>
          <w:sz w:val="21"/>
          <w:szCs w:val="21"/>
          <w:lang w:val="en-GB"/>
        </w:rPr>
        <w:t>shared modules and reports and provide clear feedback</w:t>
      </w:r>
      <w:r w:rsidR="00A820E2" w:rsidRPr="00A820E2">
        <w:rPr>
          <w:rFonts w:ascii="Helvetica" w:eastAsia="Calibri" w:hAnsi="Helvetica" w:cs="Times New Roman"/>
          <w:sz w:val="21"/>
          <w:szCs w:val="21"/>
        </w:rPr>
        <w:t xml:space="preserve"> </w:t>
      </w:r>
    </w:p>
    <w:p w14:paraId="57B81F39" w14:textId="77777777" w:rsidR="00E26466" w:rsidRPr="00E26466" w:rsidRDefault="00E26466">
      <w:pPr>
        <w:rPr>
          <w:rFonts w:ascii="Helvetica" w:hAnsi="Helvetica" w:cs="Helvetica"/>
          <w:sz w:val="21"/>
          <w:szCs w:val="21"/>
        </w:rPr>
      </w:pPr>
    </w:p>
    <w:p w14:paraId="4D92BDE0" w14:textId="77777777" w:rsidR="00E26466" w:rsidRPr="00E26466" w:rsidRDefault="00E26466" w:rsidP="00E26466">
      <w:pPr>
        <w:pStyle w:val="ListParagraph"/>
        <w:numPr>
          <w:ilvl w:val="0"/>
          <w:numId w:val="1"/>
        </w:numPr>
        <w:jc w:val="both"/>
        <w:rPr>
          <w:rFonts w:ascii="Helvetica" w:hAnsi="Helvetica"/>
          <w:b/>
          <w:bCs/>
          <w:color w:val="0070C0"/>
          <w:sz w:val="21"/>
          <w:szCs w:val="21"/>
        </w:rPr>
      </w:pPr>
      <w:r w:rsidRPr="00E26466">
        <w:rPr>
          <w:rFonts w:ascii="Helvetica" w:hAnsi="Helvetica"/>
          <w:b/>
          <w:bCs/>
          <w:color w:val="0070C0"/>
          <w:sz w:val="21"/>
          <w:szCs w:val="21"/>
        </w:rPr>
        <w:t xml:space="preserve">Required Qualifications, Skills and Competencies </w:t>
      </w:r>
    </w:p>
    <w:p w14:paraId="118B10FF" w14:textId="77777777" w:rsidR="00E26466" w:rsidRPr="00E26466" w:rsidRDefault="00E26466" w:rsidP="00E26466">
      <w:pPr>
        <w:pStyle w:val="ListParagraph"/>
        <w:ind w:left="360"/>
        <w:jc w:val="both"/>
        <w:rPr>
          <w:rFonts w:ascii="Helvetica" w:hAnsi="Helvetica"/>
          <w:b/>
          <w:bCs/>
          <w:sz w:val="21"/>
          <w:szCs w:val="21"/>
        </w:rPr>
      </w:pPr>
    </w:p>
    <w:p w14:paraId="1F17B937"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Minimum of a University bachelor’s degree in Education (with a specialization in Linguistic), Anthropology, Sociology, International Development, Social Sciences and any other relevant field. A master’s degree in a relevant field will be an added advantage. </w:t>
      </w:r>
    </w:p>
    <w:p w14:paraId="6C293DC2"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A minimum of seven (7) years of experience in technical translation and contextualization of manuals in multiple sectors and for various clients in Sudan. – </w:t>
      </w:r>
    </w:p>
    <w:p w14:paraId="05331FF6"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Expertise with translation and contextualization of text and graphics for training, learning and teaching materials, and/or educational materials or related fields would be a definite asset</w:t>
      </w:r>
    </w:p>
    <w:p w14:paraId="155DC3D0"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lastRenderedPageBreak/>
        <w:t>Client experience in translations for civil society, non-governmental organizations or government entities would be an asset/preferred.</w:t>
      </w:r>
    </w:p>
    <w:p w14:paraId="492DB2D1"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Technical competencies and qualifications of proposed translator(s) should be attached, including CVs, certifications, such as ISO standard, membership with the International Association of Translators, or similar certifications.</w:t>
      </w:r>
    </w:p>
    <w:p w14:paraId="7931D4DD"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 Experience with a proven record of providing translation services from English to Arabic in Sudan</w:t>
      </w:r>
    </w:p>
    <w:p w14:paraId="07C0136E"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Relevant sample of translated materials from English to Arabic as proof of previous works should be submitted to Plan International during application or upon request</w:t>
      </w:r>
    </w:p>
    <w:p w14:paraId="6EB62139"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Proven capacity to deliver translations to meet tight deadlines</w:t>
      </w:r>
    </w:p>
    <w:p w14:paraId="5C2585BC"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Proven familiarity or a record of accomplishment of working with the International NGOs and other such organizations would be an asset. </w:t>
      </w:r>
    </w:p>
    <w:p w14:paraId="26886B38"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Strong interpersonal, teamwork and communication skills </w:t>
      </w:r>
    </w:p>
    <w:p w14:paraId="5A8608BA" w14:textId="77777777" w:rsidR="00E26466" w:rsidRPr="00E26466" w:rsidRDefault="00E26466" w:rsidP="00E26466">
      <w:pPr>
        <w:pStyle w:val="ListParagraph"/>
        <w:numPr>
          <w:ilvl w:val="0"/>
          <w:numId w:val="7"/>
        </w:numPr>
        <w:jc w:val="both"/>
        <w:rPr>
          <w:rFonts w:ascii="Helvetica" w:hAnsi="Helvetica"/>
          <w:sz w:val="21"/>
          <w:szCs w:val="21"/>
        </w:rPr>
      </w:pPr>
      <w:r w:rsidRPr="00E26466">
        <w:rPr>
          <w:rFonts w:ascii="Helvetica" w:hAnsi="Helvetica"/>
          <w:sz w:val="21"/>
          <w:szCs w:val="21"/>
        </w:rPr>
        <w:t xml:space="preserve"> Strong analytical and presentation skills. </w:t>
      </w:r>
    </w:p>
    <w:p w14:paraId="6309A90D" w14:textId="77777777" w:rsidR="00E26466" w:rsidRPr="00E26466" w:rsidRDefault="00E26466" w:rsidP="00E26466">
      <w:pPr>
        <w:pStyle w:val="ListParagraph"/>
        <w:numPr>
          <w:ilvl w:val="0"/>
          <w:numId w:val="6"/>
        </w:numPr>
        <w:jc w:val="both"/>
        <w:rPr>
          <w:rFonts w:ascii="Helvetica" w:hAnsi="Helvetica"/>
          <w:sz w:val="21"/>
          <w:szCs w:val="21"/>
        </w:rPr>
      </w:pPr>
      <w:r w:rsidRPr="00E26466">
        <w:rPr>
          <w:rFonts w:ascii="Helvetica" w:hAnsi="Helvetica"/>
          <w:sz w:val="21"/>
          <w:szCs w:val="21"/>
        </w:rPr>
        <w:t>Proficiency in Microsoft Word, PowerPoint and graphics</w:t>
      </w:r>
    </w:p>
    <w:p w14:paraId="04A73DA1" w14:textId="77777777" w:rsidR="00E26466" w:rsidRPr="00E26466" w:rsidRDefault="00E26466">
      <w:pPr>
        <w:rPr>
          <w:rFonts w:ascii="Helvetica" w:hAnsi="Helvetica" w:cs="Helvetica"/>
          <w:sz w:val="21"/>
          <w:szCs w:val="21"/>
        </w:rPr>
      </w:pPr>
    </w:p>
    <w:p w14:paraId="1EF3FE2A" w14:textId="77777777" w:rsidR="00E26466" w:rsidRPr="00E26466" w:rsidRDefault="00E26466" w:rsidP="00E26466">
      <w:pPr>
        <w:pStyle w:val="ListParagraph"/>
        <w:numPr>
          <w:ilvl w:val="0"/>
          <w:numId w:val="1"/>
        </w:numPr>
        <w:spacing w:after="0" w:line="276" w:lineRule="auto"/>
        <w:jc w:val="both"/>
        <w:rPr>
          <w:rFonts w:ascii="Helvetica" w:hAnsi="Helvetica" w:cs="Times New Roman"/>
          <w:b/>
          <w:color w:val="0070C0"/>
          <w:sz w:val="21"/>
          <w:szCs w:val="21"/>
        </w:rPr>
      </w:pPr>
      <w:r w:rsidRPr="00E26466">
        <w:rPr>
          <w:rFonts w:ascii="Helvetica" w:hAnsi="Helvetica" w:cs="Times New Roman"/>
          <w:b/>
          <w:color w:val="0070C0"/>
          <w:sz w:val="21"/>
          <w:szCs w:val="21"/>
        </w:rPr>
        <w:t>Application Process &amp; Requirements</w:t>
      </w:r>
    </w:p>
    <w:p w14:paraId="116A5F56" w14:textId="77777777" w:rsidR="00E26466" w:rsidRPr="00E26466" w:rsidRDefault="00E26466" w:rsidP="00E26466">
      <w:pPr>
        <w:autoSpaceDE w:val="0"/>
        <w:autoSpaceDN w:val="0"/>
        <w:adjustRightInd w:val="0"/>
        <w:spacing w:after="0"/>
        <w:jc w:val="both"/>
        <w:rPr>
          <w:rFonts w:ascii="Helvetica" w:hAnsi="Helvetica" w:cs="Times New Roman"/>
          <w:sz w:val="21"/>
          <w:szCs w:val="21"/>
          <w:lang w:val="en-GB"/>
        </w:rPr>
      </w:pPr>
      <w:r w:rsidRPr="00E26466">
        <w:rPr>
          <w:rFonts w:ascii="Helvetica" w:hAnsi="Helvetica" w:cs="Times New Roman"/>
          <w:sz w:val="21"/>
          <w:szCs w:val="21"/>
          <w:lang w:val="en-GB"/>
        </w:rPr>
        <w:t>Interested Consultant must submit the following documents:</w:t>
      </w:r>
    </w:p>
    <w:p w14:paraId="38D8240F" w14:textId="77777777" w:rsidR="00E26466" w:rsidRPr="00E26466" w:rsidRDefault="00E26466" w:rsidP="00E26466">
      <w:pPr>
        <w:numPr>
          <w:ilvl w:val="0"/>
          <w:numId w:val="9"/>
        </w:numPr>
        <w:autoSpaceDE w:val="0"/>
        <w:autoSpaceDN w:val="0"/>
        <w:adjustRightInd w:val="0"/>
        <w:spacing w:after="0" w:line="240" w:lineRule="auto"/>
        <w:ind w:left="360"/>
        <w:jc w:val="both"/>
        <w:rPr>
          <w:rFonts w:ascii="Helvetica" w:hAnsi="Helvetica" w:cs="Times New Roman"/>
          <w:b/>
          <w:bCs/>
          <w:sz w:val="21"/>
          <w:szCs w:val="21"/>
          <w:lang w:val="en-GB"/>
        </w:rPr>
      </w:pPr>
      <w:r w:rsidRPr="00E26466">
        <w:rPr>
          <w:rFonts w:ascii="Helvetica" w:hAnsi="Helvetica" w:cs="Times New Roman"/>
          <w:b/>
          <w:bCs/>
          <w:sz w:val="21"/>
          <w:szCs w:val="21"/>
          <w:lang w:val="en-GB"/>
        </w:rPr>
        <w:t>Cover Letter,</w:t>
      </w:r>
    </w:p>
    <w:p w14:paraId="56EC27AB" w14:textId="77777777" w:rsidR="00E26466" w:rsidRPr="00E26466" w:rsidRDefault="00E26466" w:rsidP="00E26466">
      <w:pPr>
        <w:numPr>
          <w:ilvl w:val="0"/>
          <w:numId w:val="9"/>
        </w:numPr>
        <w:autoSpaceDE w:val="0"/>
        <w:autoSpaceDN w:val="0"/>
        <w:adjustRightInd w:val="0"/>
        <w:spacing w:after="0" w:line="240" w:lineRule="auto"/>
        <w:ind w:left="360"/>
        <w:jc w:val="both"/>
        <w:rPr>
          <w:rFonts w:ascii="Helvetica" w:hAnsi="Helvetica" w:cs="Times New Roman"/>
          <w:b/>
          <w:bCs/>
          <w:sz w:val="21"/>
          <w:szCs w:val="21"/>
          <w:lang w:val="en-GB"/>
        </w:rPr>
      </w:pPr>
      <w:r w:rsidRPr="00E26466">
        <w:rPr>
          <w:rFonts w:ascii="Helvetica" w:hAnsi="Helvetica"/>
          <w:sz w:val="21"/>
          <w:szCs w:val="21"/>
        </w:rPr>
        <w:t xml:space="preserve">Provide a CV proving experience in similar </w:t>
      </w:r>
      <w:r>
        <w:rPr>
          <w:rFonts w:ascii="Helvetica" w:hAnsi="Helvetica"/>
          <w:sz w:val="21"/>
          <w:szCs w:val="21"/>
        </w:rPr>
        <w:t xml:space="preserve">translation and contextualization </w:t>
      </w:r>
      <w:r w:rsidRPr="00E26466">
        <w:rPr>
          <w:rFonts w:ascii="Helvetica" w:hAnsi="Helvetica"/>
          <w:sz w:val="21"/>
          <w:szCs w:val="21"/>
        </w:rPr>
        <w:t xml:space="preserve"> </w:t>
      </w:r>
    </w:p>
    <w:p w14:paraId="3CBAAB41" w14:textId="77777777" w:rsidR="00E26466" w:rsidRDefault="00E26466" w:rsidP="00E26466">
      <w:pPr>
        <w:numPr>
          <w:ilvl w:val="0"/>
          <w:numId w:val="9"/>
        </w:numPr>
        <w:autoSpaceDE w:val="0"/>
        <w:autoSpaceDN w:val="0"/>
        <w:adjustRightInd w:val="0"/>
        <w:spacing w:after="0" w:line="240" w:lineRule="auto"/>
        <w:ind w:left="360"/>
        <w:jc w:val="both"/>
        <w:rPr>
          <w:rFonts w:ascii="Helvetica" w:hAnsi="Helvetica" w:cs="Times New Roman"/>
          <w:b/>
          <w:bCs/>
          <w:sz w:val="21"/>
          <w:szCs w:val="21"/>
          <w:lang w:val="en-GB"/>
        </w:rPr>
      </w:pPr>
      <w:r w:rsidRPr="00E26466">
        <w:rPr>
          <w:rFonts w:ascii="Helvetica" w:hAnsi="Helvetica"/>
          <w:sz w:val="21"/>
          <w:szCs w:val="21"/>
        </w:rPr>
        <w:t>Present a methodological and technical proposal with the budget.</w:t>
      </w:r>
      <w:r w:rsidRPr="00E26466">
        <w:rPr>
          <w:rFonts w:ascii="Helvetica" w:hAnsi="Helvetica" w:cs="Times New Roman"/>
          <w:b/>
          <w:bCs/>
          <w:sz w:val="21"/>
          <w:szCs w:val="21"/>
          <w:lang w:val="en-GB"/>
        </w:rPr>
        <w:t xml:space="preserve"> </w:t>
      </w:r>
    </w:p>
    <w:p w14:paraId="6048B82D" w14:textId="77777777" w:rsidR="00E26466" w:rsidRPr="00E26466" w:rsidRDefault="00E26466" w:rsidP="00E26466">
      <w:pPr>
        <w:numPr>
          <w:ilvl w:val="0"/>
          <w:numId w:val="9"/>
        </w:numPr>
        <w:autoSpaceDE w:val="0"/>
        <w:autoSpaceDN w:val="0"/>
        <w:adjustRightInd w:val="0"/>
        <w:spacing w:after="0" w:line="240" w:lineRule="auto"/>
        <w:ind w:left="360"/>
        <w:jc w:val="both"/>
        <w:rPr>
          <w:rFonts w:ascii="Helvetica" w:hAnsi="Helvetica" w:cs="Times New Roman"/>
          <w:b/>
          <w:bCs/>
          <w:sz w:val="21"/>
          <w:szCs w:val="21"/>
          <w:lang w:val="en-GB"/>
        </w:rPr>
      </w:pPr>
      <w:r>
        <w:rPr>
          <w:rFonts w:ascii="Helvetica" w:hAnsi="Helvetica" w:cs="Times New Roman"/>
          <w:b/>
          <w:bCs/>
          <w:sz w:val="21"/>
          <w:szCs w:val="21"/>
          <w:lang w:val="en-GB"/>
        </w:rPr>
        <w:t xml:space="preserve">The </w:t>
      </w:r>
      <w:r w:rsidRPr="00E26466">
        <w:rPr>
          <w:rFonts w:ascii="Helvetica" w:hAnsi="Helvetica" w:cs="Times New Roman"/>
          <w:b/>
          <w:bCs/>
          <w:sz w:val="21"/>
          <w:szCs w:val="21"/>
          <w:lang w:val="en-GB"/>
        </w:rPr>
        <w:t>financial proposal (budget) containing:</w:t>
      </w:r>
    </w:p>
    <w:p w14:paraId="60CE6ED6" w14:textId="77777777"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sidRPr="00E26466">
        <w:rPr>
          <w:rFonts w:ascii="Helvetica" w:hAnsi="Helvetica" w:cs="Times New Roman"/>
          <w:sz w:val="21"/>
          <w:szCs w:val="21"/>
          <w:lang w:val="en-GB"/>
        </w:rPr>
        <w:t>consultancy fees/costs</w:t>
      </w:r>
      <w:r>
        <w:rPr>
          <w:rFonts w:ascii="Helvetica" w:hAnsi="Helvetica" w:cs="Times New Roman"/>
          <w:sz w:val="21"/>
          <w:szCs w:val="21"/>
          <w:lang w:val="en-GB"/>
        </w:rPr>
        <w:t>/per day</w:t>
      </w:r>
    </w:p>
    <w:p w14:paraId="6A7EF56F" w14:textId="77777777"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Pr>
          <w:rFonts w:ascii="Helvetica" w:hAnsi="Helvetica" w:cs="Times New Roman"/>
          <w:sz w:val="21"/>
          <w:szCs w:val="21"/>
          <w:lang w:val="en-GB"/>
        </w:rPr>
        <w:t xml:space="preserve">Design and printing services </w:t>
      </w:r>
      <w:r w:rsidR="00BA607F">
        <w:rPr>
          <w:rFonts w:ascii="Helvetica" w:hAnsi="Helvetica" w:cs="Times New Roman"/>
          <w:sz w:val="21"/>
          <w:szCs w:val="21"/>
          <w:lang w:val="en-GB"/>
        </w:rPr>
        <w:t xml:space="preserve">in separately papers  </w:t>
      </w:r>
    </w:p>
    <w:p w14:paraId="239AA088" w14:textId="77777777"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Pr>
          <w:rFonts w:ascii="Helvetica" w:hAnsi="Helvetica" w:cs="Times New Roman"/>
          <w:sz w:val="21"/>
          <w:szCs w:val="21"/>
          <w:lang w:val="en-GB"/>
        </w:rPr>
        <w:t>Travel for field testing in one nearby state</w:t>
      </w:r>
      <w:r w:rsidR="00BA607F">
        <w:rPr>
          <w:rFonts w:ascii="Helvetica" w:hAnsi="Helvetica" w:cs="Times New Roman"/>
          <w:sz w:val="21"/>
          <w:szCs w:val="21"/>
          <w:lang w:val="en-GB"/>
        </w:rPr>
        <w:t xml:space="preserve"> preferably or White Nile)</w:t>
      </w:r>
    </w:p>
    <w:p w14:paraId="7E0D48E2" w14:textId="77777777"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sidRPr="00E26466">
        <w:rPr>
          <w:rFonts w:ascii="Helvetica" w:hAnsi="Helvetica" w:cs="Times New Roman"/>
          <w:sz w:val="21"/>
          <w:szCs w:val="21"/>
          <w:lang w:val="en-GB"/>
        </w:rPr>
        <w:t xml:space="preserve">any other related costs and required for the proper conduction of the </w:t>
      </w:r>
      <w:r w:rsidR="00BA607F">
        <w:rPr>
          <w:rFonts w:ascii="Helvetica" w:hAnsi="Helvetica" w:cs="Times New Roman"/>
          <w:sz w:val="21"/>
          <w:szCs w:val="21"/>
          <w:lang w:val="en-GB"/>
        </w:rPr>
        <w:t>translation</w:t>
      </w:r>
    </w:p>
    <w:p w14:paraId="5EB2113E" w14:textId="77777777" w:rsidR="00E26466" w:rsidRPr="00E26466" w:rsidRDefault="00E26466" w:rsidP="00E26466">
      <w:pPr>
        <w:pStyle w:val="ListParagraph"/>
        <w:numPr>
          <w:ilvl w:val="0"/>
          <w:numId w:val="10"/>
        </w:numPr>
        <w:autoSpaceDE w:val="0"/>
        <w:autoSpaceDN w:val="0"/>
        <w:adjustRightInd w:val="0"/>
        <w:spacing w:after="0" w:line="240" w:lineRule="auto"/>
        <w:ind w:left="900"/>
        <w:jc w:val="both"/>
        <w:rPr>
          <w:rFonts w:ascii="Helvetica" w:hAnsi="Helvetica" w:cs="Times New Roman"/>
          <w:sz w:val="21"/>
          <w:szCs w:val="21"/>
          <w:lang w:val="en-GB"/>
        </w:rPr>
      </w:pPr>
      <w:r w:rsidRPr="00E26466">
        <w:rPr>
          <w:rFonts w:ascii="Helvetica" w:hAnsi="Helvetica" w:cs="Times New Roman"/>
          <w:sz w:val="21"/>
          <w:szCs w:val="21"/>
          <w:lang w:val="en-GB"/>
        </w:rPr>
        <w:t>In case of institution paying VAT, you should include it in financial budget.</w:t>
      </w:r>
    </w:p>
    <w:p w14:paraId="704C5D33" w14:textId="77777777" w:rsidR="00E26466" w:rsidRDefault="00E26466" w:rsidP="00E26466">
      <w:pPr>
        <w:autoSpaceDE w:val="0"/>
        <w:autoSpaceDN w:val="0"/>
        <w:adjustRightInd w:val="0"/>
        <w:spacing w:after="0" w:line="240" w:lineRule="auto"/>
        <w:jc w:val="both"/>
        <w:rPr>
          <w:rFonts w:ascii="Helvetica" w:hAnsi="Helvetica" w:cs="Times New Roman"/>
          <w:sz w:val="21"/>
          <w:szCs w:val="21"/>
          <w:lang w:val="en-GB"/>
        </w:rPr>
      </w:pPr>
    </w:p>
    <w:p w14:paraId="3CA05A06" w14:textId="77777777" w:rsidR="000C6AAB" w:rsidRDefault="000C6AAB" w:rsidP="00E26466">
      <w:pPr>
        <w:autoSpaceDE w:val="0"/>
        <w:autoSpaceDN w:val="0"/>
        <w:adjustRightInd w:val="0"/>
        <w:spacing w:after="0" w:line="240" w:lineRule="auto"/>
        <w:jc w:val="both"/>
        <w:rPr>
          <w:rFonts w:ascii="Helvetica" w:hAnsi="Helvetica" w:cs="Times New Roman"/>
          <w:sz w:val="21"/>
          <w:szCs w:val="21"/>
          <w:lang w:val="en-GB"/>
        </w:rPr>
      </w:pPr>
    </w:p>
    <w:p w14:paraId="6EAA729E" w14:textId="77777777" w:rsidR="000C6AAB" w:rsidRDefault="000C6AAB" w:rsidP="00E26466">
      <w:pPr>
        <w:autoSpaceDE w:val="0"/>
        <w:autoSpaceDN w:val="0"/>
        <w:adjustRightInd w:val="0"/>
        <w:spacing w:after="0" w:line="240" w:lineRule="auto"/>
        <w:jc w:val="both"/>
        <w:rPr>
          <w:rFonts w:ascii="Helvetica" w:hAnsi="Helvetica" w:cs="Times New Roman"/>
          <w:sz w:val="21"/>
          <w:szCs w:val="21"/>
          <w:lang w:val="en-GB"/>
        </w:rPr>
      </w:pPr>
    </w:p>
    <w:p w14:paraId="1BFBFA75" w14:textId="77777777" w:rsidR="000C6AAB" w:rsidRPr="00E26466" w:rsidRDefault="000C6AAB" w:rsidP="00E26466">
      <w:pPr>
        <w:autoSpaceDE w:val="0"/>
        <w:autoSpaceDN w:val="0"/>
        <w:adjustRightInd w:val="0"/>
        <w:spacing w:after="0" w:line="240" w:lineRule="auto"/>
        <w:jc w:val="both"/>
        <w:rPr>
          <w:rFonts w:ascii="Helvetica" w:hAnsi="Helvetica" w:cs="Times New Roman"/>
          <w:sz w:val="21"/>
          <w:szCs w:val="21"/>
          <w:lang w:val="en-GB"/>
        </w:rPr>
      </w:pPr>
    </w:p>
    <w:p w14:paraId="2CC41314" w14:textId="77777777" w:rsidR="00E26466" w:rsidRPr="00E26466" w:rsidRDefault="00E26466" w:rsidP="00E26466">
      <w:pPr>
        <w:spacing w:after="0" w:line="240" w:lineRule="auto"/>
        <w:jc w:val="both"/>
        <w:rPr>
          <w:rFonts w:ascii="Helvetica" w:hAnsi="Helvetica" w:cs="Times New Roman"/>
          <w:b/>
          <w:color w:val="0070C0"/>
          <w:sz w:val="21"/>
          <w:szCs w:val="21"/>
        </w:rPr>
      </w:pPr>
      <w:r w:rsidRPr="00E26466">
        <w:rPr>
          <w:rFonts w:ascii="Helvetica" w:hAnsi="Helvetica" w:cs="Times New Roman"/>
          <w:b/>
          <w:color w:val="0070C0"/>
          <w:sz w:val="21"/>
          <w:szCs w:val="21"/>
        </w:rPr>
        <w:t>Applications</w:t>
      </w:r>
    </w:p>
    <w:p w14:paraId="791C9F0F" w14:textId="77777777" w:rsidR="00E26466" w:rsidRPr="00CB20B7" w:rsidRDefault="00E26466" w:rsidP="00CB20B7">
      <w:pPr>
        <w:autoSpaceDE w:val="0"/>
        <w:autoSpaceDN w:val="0"/>
        <w:rPr>
          <w:rFonts w:ascii="Helvetica" w:hAnsi="Helvetica" w:cs="Times New Roman"/>
          <w:sz w:val="21"/>
          <w:szCs w:val="21"/>
          <w:u w:val="single"/>
        </w:rPr>
      </w:pPr>
      <w:r w:rsidRPr="00E26466">
        <w:rPr>
          <w:rFonts w:ascii="Helvetica" w:hAnsi="Helvetica" w:cs="Times New Roman"/>
          <w:sz w:val="21"/>
          <w:szCs w:val="21"/>
        </w:rPr>
        <w:t xml:space="preserve">If you have experience of working in a similar capacity, meet the above profile and want to make an active and lasting contribution to civil society strengthening in Sudan, please submit your proposal including your financial proposal and documents in a sealed envelope on or </w:t>
      </w:r>
      <w:r w:rsidRPr="00E26466">
        <w:rPr>
          <w:rFonts w:ascii="Helvetica" w:hAnsi="Helvetica" w:cs="Times New Roman"/>
          <w:b/>
          <w:sz w:val="21"/>
          <w:szCs w:val="21"/>
          <w:highlight w:val="yellow"/>
          <w:u w:val="single"/>
        </w:rPr>
        <w:t>before 4:</w:t>
      </w:r>
      <w:r w:rsidR="000039D7">
        <w:rPr>
          <w:rFonts w:ascii="Helvetica" w:hAnsi="Helvetica" w:cs="Times New Roman"/>
          <w:b/>
          <w:sz w:val="21"/>
          <w:szCs w:val="21"/>
          <w:highlight w:val="yellow"/>
          <w:u w:val="single"/>
        </w:rPr>
        <w:t>00</w:t>
      </w:r>
      <w:r w:rsidRPr="00E26466">
        <w:rPr>
          <w:rFonts w:ascii="Helvetica" w:hAnsi="Helvetica" w:cs="Times New Roman"/>
          <w:b/>
          <w:sz w:val="21"/>
          <w:szCs w:val="21"/>
          <w:highlight w:val="yellow"/>
          <w:u w:val="single"/>
        </w:rPr>
        <w:t xml:space="preserve"> pm of </w:t>
      </w:r>
      <w:r w:rsidR="00A843EC">
        <w:rPr>
          <w:rFonts w:ascii="Helvetica" w:hAnsi="Helvetica" w:cs="Times New Roman"/>
          <w:b/>
          <w:sz w:val="21"/>
          <w:szCs w:val="21"/>
          <w:highlight w:val="yellow"/>
          <w:u w:val="single"/>
        </w:rPr>
        <w:t>1</w:t>
      </w:r>
      <w:r w:rsidR="002725A1">
        <w:rPr>
          <w:rFonts w:ascii="Helvetica" w:hAnsi="Helvetica" w:cs="Times New Roman"/>
          <w:b/>
          <w:sz w:val="21"/>
          <w:szCs w:val="21"/>
          <w:highlight w:val="yellow"/>
          <w:u w:val="single"/>
        </w:rPr>
        <w:t>0</w:t>
      </w:r>
      <w:r w:rsidR="00A843EC">
        <w:rPr>
          <w:rFonts w:ascii="Helvetica" w:hAnsi="Helvetica" w:cs="Times New Roman"/>
          <w:b/>
          <w:sz w:val="21"/>
          <w:szCs w:val="21"/>
          <w:highlight w:val="yellow"/>
          <w:u w:val="single"/>
        </w:rPr>
        <w:t>/</w:t>
      </w:r>
      <w:r w:rsidR="005D6DCB">
        <w:rPr>
          <w:rFonts w:ascii="Helvetica" w:hAnsi="Helvetica" w:cs="Times New Roman"/>
          <w:b/>
          <w:sz w:val="21"/>
          <w:szCs w:val="21"/>
          <w:highlight w:val="yellow"/>
          <w:u w:val="single"/>
        </w:rPr>
        <w:t>10</w:t>
      </w:r>
      <w:r w:rsidR="00CB20B7">
        <w:rPr>
          <w:rFonts w:ascii="Helvetica" w:hAnsi="Helvetica" w:cs="Times New Roman"/>
          <w:b/>
          <w:sz w:val="21"/>
          <w:szCs w:val="21"/>
          <w:highlight w:val="yellow"/>
          <w:u w:val="single"/>
        </w:rPr>
        <w:t>/</w:t>
      </w:r>
      <w:r w:rsidR="00A843EC">
        <w:rPr>
          <w:rFonts w:ascii="Helvetica" w:hAnsi="Helvetica" w:cs="Times New Roman"/>
          <w:b/>
          <w:sz w:val="21"/>
          <w:szCs w:val="21"/>
          <w:highlight w:val="yellow"/>
          <w:u w:val="single"/>
        </w:rPr>
        <w:t>2022</w:t>
      </w:r>
      <w:r w:rsidRPr="00E26466">
        <w:rPr>
          <w:rFonts w:ascii="Helvetica" w:hAnsi="Helvetica" w:cs="Times New Roman"/>
          <w:sz w:val="21"/>
          <w:szCs w:val="21"/>
        </w:rPr>
        <w:t xml:space="preserve"> to operations Department at: </w:t>
      </w:r>
      <w:r w:rsidRPr="00E26466">
        <w:rPr>
          <w:rFonts w:ascii="Helvetica" w:hAnsi="Helvetica" w:cs="Times New Roman"/>
          <w:sz w:val="21"/>
          <w:szCs w:val="21"/>
          <w:u w:val="single"/>
        </w:rPr>
        <w:t>Plan International Sudan,</w:t>
      </w:r>
      <w:r w:rsidR="00CB20B7" w:rsidRPr="00CB20B7">
        <w:t xml:space="preserve"> </w:t>
      </w:r>
      <w:r w:rsidR="00CB20B7" w:rsidRPr="00CB20B7">
        <w:rPr>
          <w:rFonts w:ascii="Helvetica" w:hAnsi="Helvetica" w:cs="Times New Roman"/>
          <w:sz w:val="21"/>
          <w:szCs w:val="21"/>
          <w:u w:val="single"/>
        </w:rPr>
        <w:t>Building #26, Block#12, Al Amarat Street 27, Alimtedad, East Khartoum</w:t>
      </w:r>
      <w:r w:rsidR="00CB20B7">
        <w:rPr>
          <w:rFonts w:ascii="Helvetica" w:hAnsi="Helvetica" w:cs="Times New Roman"/>
          <w:sz w:val="21"/>
          <w:szCs w:val="21"/>
          <w:u w:val="single"/>
        </w:rPr>
        <w:t xml:space="preserve"> </w:t>
      </w:r>
      <w:r w:rsidR="00CB20B7" w:rsidRPr="00CB20B7">
        <w:rPr>
          <w:rFonts w:ascii="Helvetica" w:hAnsi="Helvetica" w:cs="Times New Roman"/>
          <w:sz w:val="21"/>
          <w:szCs w:val="21"/>
          <w:u w:val="single"/>
        </w:rPr>
        <w:t>PO Box 528, SUDAN</w:t>
      </w:r>
      <w:r w:rsidRPr="00E26466">
        <w:rPr>
          <w:rFonts w:ascii="Helvetica" w:hAnsi="Helvetica" w:cs="Times New Roman"/>
          <w:sz w:val="21"/>
          <w:szCs w:val="21"/>
          <w:u w:val="single"/>
        </w:rPr>
        <w:t xml:space="preserve"> </w:t>
      </w:r>
      <w:r w:rsidRPr="00E26466">
        <w:rPr>
          <w:rFonts w:ascii="Helvetica" w:hAnsi="Helvetica" w:cs="Times New Roman"/>
          <w:sz w:val="21"/>
          <w:szCs w:val="21"/>
        </w:rPr>
        <w:t xml:space="preserve">The envelop must be marked with the title of the assignment. So, you can submit your detailed proposal to Ahmed Mohamed Ibrahim – Procurement Specialist via his email </w:t>
      </w:r>
      <w:r w:rsidR="002725A1" w:rsidRPr="002725A1">
        <w:t xml:space="preserve"> </w:t>
      </w:r>
      <w:hyperlink r:id="rId11" w:history="1">
        <w:r w:rsidR="002725A1" w:rsidRPr="00815486">
          <w:rPr>
            <w:rStyle w:val="Hyperlink"/>
            <w:rFonts w:ascii="Helvetica" w:hAnsi="Helvetica" w:cs="Times New Roman"/>
            <w:sz w:val="21"/>
            <w:szCs w:val="21"/>
          </w:rPr>
          <w:t>Sudan.Procurement@plan-international.org</w:t>
        </w:r>
      </w:hyperlink>
      <w:r w:rsidR="002725A1">
        <w:rPr>
          <w:rFonts w:ascii="Helvetica" w:hAnsi="Helvetica" w:cs="Times New Roman"/>
          <w:sz w:val="21"/>
          <w:szCs w:val="21"/>
        </w:rPr>
        <w:t xml:space="preserve"> </w:t>
      </w:r>
    </w:p>
    <w:p w14:paraId="5A0EF683" w14:textId="77777777" w:rsidR="00E26466" w:rsidRPr="00E26466" w:rsidRDefault="00E26466" w:rsidP="00E26466">
      <w:pPr>
        <w:autoSpaceDE w:val="0"/>
        <w:autoSpaceDN w:val="0"/>
        <w:jc w:val="both"/>
        <w:rPr>
          <w:rFonts w:ascii="Helvetica" w:hAnsi="Helvetica" w:cs="Times New Roman"/>
          <w:sz w:val="21"/>
          <w:szCs w:val="21"/>
        </w:rPr>
      </w:pPr>
      <w:r w:rsidRPr="00E26466">
        <w:rPr>
          <w:rFonts w:ascii="Helvetica" w:hAnsi="Helvetica" w:cs="Times New Roman"/>
          <w:sz w:val="21"/>
          <w:szCs w:val="21"/>
        </w:rPr>
        <w:t xml:space="preserve"> Kindly note that the closing date of submission above </w:t>
      </w:r>
      <w:r w:rsidR="00CB20B7">
        <w:rPr>
          <w:rFonts w:ascii="Helvetica" w:hAnsi="Helvetica" w:cs="Times New Roman"/>
          <w:sz w:val="21"/>
          <w:szCs w:val="21"/>
        </w:rPr>
        <w:t>.</w:t>
      </w:r>
    </w:p>
    <w:p w14:paraId="0B13E75E" w14:textId="77777777" w:rsidR="00E26466" w:rsidRPr="00E26466" w:rsidRDefault="00E26466" w:rsidP="00E26466">
      <w:pPr>
        <w:rPr>
          <w:rFonts w:ascii="Helvetica" w:hAnsi="Helvetica" w:cs="Times New Roman"/>
          <w:b/>
          <w:color w:val="004EBB"/>
          <w:sz w:val="21"/>
          <w:szCs w:val="21"/>
        </w:rPr>
      </w:pPr>
    </w:p>
    <w:p w14:paraId="159FCA95" w14:textId="77777777" w:rsidR="00E26466" w:rsidRPr="00E26466" w:rsidRDefault="00E26466" w:rsidP="00E26466">
      <w:pPr>
        <w:pStyle w:val="ListParagraph"/>
        <w:numPr>
          <w:ilvl w:val="0"/>
          <w:numId w:val="11"/>
        </w:num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Ethical Considerations</w:t>
      </w:r>
    </w:p>
    <w:p w14:paraId="2E2B69E8"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The study objectives should be clearly explained to all the respondents of the study before gathering data from them.</w:t>
      </w:r>
    </w:p>
    <w:p w14:paraId="528AB076"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No one will be forced to provide information for the study.</w:t>
      </w:r>
    </w:p>
    <w:p w14:paraId="2DA08E23"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The Study team will be abstained from collecting data from those who will deny or show any kind of disinterest in providing information.</w:t>
      </w:r>
    </w:p>
    <w:p w14:paraId="0379A471"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lastRenderedPageBreak/>
        <w:t xml:space="preserve">As a minimum, the interviewer should sign that consent has been provided before collecting data and oral/verbal consent of the respondents would be considered. </w:t>
      </w:r>
    </w:p>
    <w:p w14:paraId="6CA640B7"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hAnsi="Helvetica" w:cs="Times New Roman"/>
          <w:sz w:val="21"/>
          <w:szCs w:val="21"/>
        </w:rPr>
      </w:pPr>
      <w:r w:rsidRPr="00E26466">
        <w:rPr>
          <w:rFonts w:ascii="Helvetica" w:eastAsia="Plan" w:hAnsi="Helvetica" w:cs="Times New Roman"/>
          <w:sz w:val="21"/>
          <w:szCs w:val="21"/>
        </w:rPr>
        <w:t>The study team will be highly committed to the respondents to keep the privacy of their information and source of data and put heartiest endeavor to be unbiased in collecting data.</w:t>
      </w:r>
    </w:p>
    <w:p w14:paraId="410D9920"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hAnsi="Helvetica" w:cs="Times New Roman"/>
          <w:sz w:val="21"/>
          <w:szCs w:val="21"/>
        </w:rPr>
      </w:pPr>
      <w:r w:rsidRPr="00E26466">
        <w:rPr>
          <w:rFonts w:ascii="Helvetica" w:eastAsia="Plan" w:hAnsi="Helvetica" w:cs="Times New Roman"/>
          <w:sz w:val="21"/>
          <w:szCs w:val="21"/>
        </w:rPr>
        <w:t>The study report will not reveal the identity of the respondents.</w:t>
      </w:r>
    </w:p>
    <w:p w14:paraId="41B84926" w14:textId="77777777" w:rsidR="00E26466" w:rsidRPr="00E26466" w:rsidRDefault="00E26466" w:rsidP="00E26466">
      <w:pPr>
        <w:pStyle w:val="ListParagraph"/>
        <w:numPr>
          <w:ilvl w:val="0"/>
          <w:numId w:val="13"/>
        </w:numPr>
        <w:autoSpaceDE w:val="0"/>
        <w:autoSpaceDN w:val="0"/>
        <w:adjustRightInd w:val="0"/>
        <w:spacing w:after="0" w:line="240" w:lineRule="auto"/>
        <w:jc w:val="both"/>
        <w:rPr>
          <w:rFonts w:ascii="Helvetica" w:eastAsia="Plan" w:hAnsi="Helvetica" w:cs="Times New Roman"/>
          <w:sz w:val="21"/>
          <w:szCs w:val="21"/>
        </w:rPr>
      </w:pPr>
      <w:r w:rsidRPr="00E26466">
        <w:rPr>
          <w:rFonts w:ascii="Helvetica" w:eastAsia="Plan" w:hAnsi="Helvetica" w:cs="Times New Roman"/>
          <w:sz w:val="21"/>
          <w:szCs w:val="21"/>
        </w:rPr>
        <w:t xml:space="preserve">The collection and analysis should be in line with the Framework for ethical Monitoring, Evaluation, Research and learning (MERL) guidelines.  </w:t>
      </w:r>
    </w:p>
    <w:p w14:paraId="55DB1F8E" w14:textId="77777777" w:rsidR="00E26466" w:rsidRPr="00E26466" w:rsidRDefault="00E26466" w:rsidP="00E26466">
      <w:pPr>
        <w:autoSpaceDE w:val="0"/>
        <w:autoSpaceDN w:val="0"/>
        <w:adjustRightInd w:val="0"/>
        <w:spacing w:after="0" w:line="240" w:lineRule="auto"/>
        <w:jc w:val="both"/>
        <w:outlineLvl w:val="0"/>
        <w:rPr>
          <w:rFonts w:ascii="Helvetica" w:eastAsia="Plan" w:hAnsi="Helvetica" w:cs="Times New Roman"/>
          <w:sz w:val="21"/>
          <w:szCs w:val="21"/>
        </w:rPr>
      </w:pPr>
    </w:p>
    <w:p w14:paraId="525661E0" w14:textId="77777777" w:rsidR="00E26466" w:rsidRPr="00E26466" w:rsidRDefault="00E26466" w:rsidP="00E26466">
      <w:pPr>
        <w:pStyle w:val="ListParagraph"/>
        <w:numPr>
          <w:ilvl w:val="0"/>
          <w:numId w:val="11"/>
        </w:num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Safeguarding Children and Young People Policy (SCYPP)</w:t>
      </w:r>
    </w:p>
    <w:p w14:paraId="56F5BFAA" w14:textId="77777777" w:rsidR="00E26466" w:rsidRPr="00E26466" w:rsidRDefault="00E26466" w:rsidP="00E26466">
      <w:pPr>
        <w:spacing w:after="0" w:line="240" w:lineRule="auto"/>
        <w:ind w:right="162"/>
        <w:jc w:val="both"/>
        <w:rPr>
          <w:rFonts w:ascii="Helvetica" w:hAnsi="Helvetica" w:cs="Times New Roman"/>
          <w:sz w:val="21"/>
          <w:szCs w:val="21"/>
        </w:rPr>
      </w:pPr>
      <w:r w:rsidRPr="00E26466">
        <w:rPr>
          <w:rFonts w:ascii="Helvetica" w:hAnsi="Helvetica" w:cs="Times New Roman"/>
          <w:sz w:val="21"/>
          <w:szCs w:val="21"/>
        </w:rPr>
        <w:t>The firm/individual shall sign and comply with Plan’s Safeguarding children and Young People Policy of and any violation /deviation in complying with Plan’s SCYPP will not only result-in termination of the agreement but also Plan will initiate appropriate action in order to make good the damages/losses caused due to non-compliance to the policy.</w:t>
      </w:r>
    </w:p>
    <w:p w14:paraId="2CC6CF2D" w14:textId="77777777" w:rsidR="00E26466" w:rsidRPr="00E26466" w:rsidRDefault="00E26466" w:rsidP="00E26466">
      <w:pPr>
        <w:spacing w:after="0" w:line="240" w:lineRule="auto"/>
        <w:jc w:val="both"/>
        <w:rPr>
          <w:rFonts w:ascii="Helvetica" w:hAnsi="Helvetica" w:cs="Times New Roman"/>
          <w:sz w:val="21"/>
          <w:szCs w:val="21"/>
        </w:rPr>
      </w:pPr>
    </w:p>
    <w:p w14:paraId="6206B2D5" w14:textId="77777777" w:rsidR="00E26466" w:rsidRPr="00E26466" w:rsidRDefault="00E26466" w:rsidP="00E26466">
      <w:pPr>
        <w:pStyle w:val="ListParagraph"/>
        <w:numPr>
          <w:ilvl w:val="0"/>
          <w:numId w:val="11"/>
        </w:num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Bindings</w:t>
      </w:r>
    </w:p>
    <w:p w14:paraId="36078C24" w14:textId="77777777" w:rsidR="00E26466" w:rsidRPr="00E26466" w:rsidRDefault="00E26466" w:rsidP="00E26466">
      <w:pPr>
        <w:spacing w:after="0" w:line="240" w:lineRule="auto"/>
        <w:ind w:right="162"/>
        <w:jc w:val="both"/>
        <w:rPr>
          <w:rFonts w:ascii="Helvetica" w:hAnsi="Helvetica" w:cs="Times New Roman"/>
          <w:sz w:val="21"/>
          <w:szCs w:val="21"/>
        </w:rPr>
      </w:pPr>
      <w:r w:rsidRPr="00E26466">
        <w:rPr>
          <w:rFonts w:ascii="Helvetica" w:hAnsi="Helvetica" w:cs="Times New Roman"/>
          <w:sz w:val="21"/>
          <w:szCs w:val="21"/>
        </w:rPr>
        <w:t>All documents, papers and data produced during the assessment are to be treated as Plan’s property and restricted for public use. The contracted agency/consultant will submit all original documents, materials and data to Plan International Sudan in the Country office.</w:t>
      </w:r>
    </w:p>
    <w:p w14:paraId="5A981718" w14:textId="77777777" w:rsidR="00E26466" w:rsidRPr="00E26466" w:rsidRDefault="00E26466" w:rsidP="00E26466">
      <w:pPr>
        <w:spacing w:after="0" w:line="240" w:lineRule="auto"/>
        <w:jc w:val="both"/>
        <w:rPr>
          <w:rFonts w:ascii="Helvetica" w:hAnsi="Helvetica" w:cs="Times New Roman"/>
          <w:b/>
          <w:sz w:val="21"/>
          <w:szCs w:val="21"/>
        </w:rPr>
      </w:pPr>
    </w:p>
    <w:p w14:paraId="17BAE1A4" w14:textId="77777777" w:rsidR="00E26466" w:rsidRPr="00E26466" w:rsidRDefault="00E26466" w:rsidP="00E26466">
      <w:pPr>
        <w:pStyle w:val="ListParagraph"/>
        <w:numPr>
          <w:ilvl w:val="0"/>
          <w:numId w:val="11"/>
        </w:num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 xml:space="preserve"> Disclaimer</w:t>
      </w:r>
    </w:p>
    <w:p w14:paraId="776F15F5" w14:textId="77777777" w:rsidR="00E26466" w:rsidRPr="00E26466" w:rsidRDefault="00E26466" w:rsidP="00E26466">
      <w:pPr>
        <w:spacing w:after="0" w:line="240" w:lineRule="auto"/>
        <w:ind w:right="162"/>
        <w:jc w:val="both"/>
        <w:rPr>
          <w:rFonts w:ascii="Helvetica" w:hAnsi="Helvetica" w:cs="Times New Roman"/>
          <w:sz w:val="21"/>
          <w:szCs w:val="21"/>
        </w:rPr>
      </w:pPr>
      <w:r w:rsidRPr="00E26466">
        <w:rPr>
          <w:rFonts w:ascii="Helvetica" w:hAnsi="Helvetica" w:cs="Times New Roman"/>
          <w:sz w:val="21"/>
          <w:szCs w:val="21"/>
        </w:rPr>
        <w:t>Plan International Sudan reserves the right to accept or reject any or all proposals without assigning any reason what so ever.</w:t>
      </w:r>
    </w:p>
    <w:p w14:paraId="7BAA5FD8" w14:textId="77777777" w:rsidR="00E26466" w:rsidRPr="00E26466" w:rsidRDefault="00E26466" w:rsidP="00E26466">
      <w:pPr>
        <w:spacing w:after="0" w:line="240" w:lineRule="auto"/>
        <w:jc w:val="both"/>
        <w:rPr>
          <w:rFonts w:ascii="Helvetica" w:hAnsi="Helvetica" w:cs="Times New Roman"/>
          <w:sz w:val="21"/>
          <w:szCs w:val="21"/>
        </w:rPr>
      </w:pPr>
    </w:p>
    <w:p w14:paraId="522BEDCF" w14:textId="77777777" w:rsidR="00E26466" w:rsidRPr="00E26466" w:rsidRDefault="00E26466" w:rsidP="00E26466">
      <w:pPr>
        <w:spacing w:after="0" w:line="240" w:lineRule="auto"/>
        <w:jc w:val="both"/>
        <w:rPr>
          <w:rFonts w:ascii="Helvetica" w:hAnsi="Helvetica" w:cs="Times New Roman"/>
          <w:sz w:val="21"/>
          <w:szCs w:val="21"/>
        </w:rPr>
      </w:pPr>
    </w:p>
    <w:p w14:paraId="7A4F0047" w14:textId="77777777" w:rsidR="00E26466" w:rsidRPr="00E26466" w:rsidRDefault="00E26466" w:rsidP="00E26466">
      <w:pPr>
        <w:spacing w:after="0" w:line="276" w:lineRule="auto"/>
        <w:jc w:val="both"/>
        <w:rPr>
          <w:rFonts w:ascii="Helvetica" w:hAnsi="Helvetica" w:cs="Times New Roman"/>
          <w:b/>
          <w:color w:val="004EBB"/>
          <w:sz w:val="21"/>
          <w:szCs w:val="21"/>
        </w:rPr>
      </w:pPr>
      <w:r w:rsidRPr="00E26466">
        <w:rPr>
          <w:rFonts w:ascii="Helvetica" w:hAnsi="Helvetica" w:cs="Times New Roman"/>
          <w:b/>
          <w:color w:val="004EBB"/>
          <w:sz w:val="21"/>
          <w:szCs w:val="21"/>
        </w:rPr>
        <w:t>Annex to be provided to selected candidate:</w:t>
      </w:r>
    </w:p>
    <w:p w14:paraId="43CA9B14" w14:textId="77777777" w:rsidR="00E26466" w:rsidRPr="00E26466" w:rsidRDefault="00E26466" w:rsidP="00E26466">
      <w:pPr>
        <w:pStyle w:val="ListParagraph"/>
        <w:numPr>
          <w:ilvl w:val="0"/>
          <w:numId w:val="12"/>
        </w:numPr>
        <w:spacing w:after="0" w:line="276" w:lineRule="auto"/>
        <w:jc w:val="both"/>
        <w:rPr>
          <w:rFonts w:ascii="Helvetica" w:hAnsi="Helvetica" w:cs="Times New Roman"/>
          <w:bCs/>
          <w:sz w:val="21"/>
          <w:szCs w:val="21"/>
        </w:rPr>
      </w:pPr>
      <w:r w:rsidRPr="00E26466">
        <w:rPr>
          <w:rFonts w:ascii="Helvetica" w:hAnsi="Helvetica" w:cs="Times New Roman"/>
          <w:bCs/>
          <w:sz w:val="21"/>
          <w:szCs w:val="21"/>
        </w:rPr>
        <w:t xml:space="preserve">Safeguarding children and Young People Policy </w:t>
      </w:r>
    </w:p>
    <w:p w14:paraId="4EAC2EB3" w14:textId="77777777" w:rsidR="00E26466" w:rsidRPr="00E26466" w:rsidRDefault="00E26466" w:rsidP="00E26466">
      <w:pPr>
        <w:pStyle w:val="ListParagraph"/>
        <w:numPr>
          <w:ilvl w:val="0"/>
          <w:numId w:val="12"/>
        </w:numPr>
        <w:spacing w:after="0" w:line="276" w:lineRule="auto"/>
        <w:jc w:val="both"/>
        <w:rPr>
          <w:rFonts w:ascii="Helvetica" w:hAnsi="Helvetica" w:cs="Times New Roman"/>
          <w:bCs/>
          <w:sz w:val="21"/>
          <w:szCs w:val="21"/>
        </w:rPr>
      </w:pPr>
      <w:r w:rsidRPr="00E26466">
        <w:rPr>
          <w:rFonts w:ascii="Helvetica" w:hAnsi="Helvetica" w:cs="Times New Roman"/>
          <w:bCs/>
          <w:sz w:val="21"/>
          <w:szCs w:val="21"/>
        </w:rPr>
        <w:t xml:space="preserve">Plan’s Monitoring, Evaluations, Research and learning (MERL) </w:t>
      </w:r>
    </w:p>
    <w:p w14:paraId="3E885A1A" w14:textId="77777777" w:rsidR="00E26466" w:rsidRPr="00E26466" w:rsidRDefault="00E26466" w:rsidP="00E26466">
      <w:pPr>
        <w:jc w:val="both"/>
        <w:rPr>
          <w:rFonts w:ascii="Helvetica" w:hAnsi="Helvetica"/>
          <w:b/>
          <w:bCs/>
          <w:sz w:val="21"/>
          <w:szCs w:val="21"/>
          <w:u w:val="single"/>
        </w:rPr>
      </w:pPr>
    </w:p>
    <w:p w14:paraId="0FF55F74" w14:textId="77777777" w:rsidR="00E26466" w:rsidRPr="00E26466" w:rsidRDefault="00E26466" w:rsidP="00E26466">
      <w:pPr>
        <w:shd w:val="clear" w:color="auto" w:fill="FFC000"/>
        <w:contextualSpacing/>
        <w:jc w:val="both"/>
        <w:rPr>
          <w:rFonts w:ascii="Helvetica" w:hAnsi="Helvetica"/>
          <w:sz w:val="21"/>
          <w:szCs w:val="21"/>
        </w:rPr>
      </w:pPr>
      <w:r w:rsidRPr="00E26466">
        <w:rPr>
          <w:rFonts w:ascii="Helvetica" w:hAnsi="Helvetica"/>
          <w:b/>
          <w:bCs/>
          <w:sz w:val="21"/>
          <w:szCs w:val="21"/>
        </w:rPr>
        <w:t>General Note:</w:t>
      </w:r>
      <w:r w:rsidRPr="00E26466">
        <w:rPr>
          <w:rFonts w:ascii="Helvetica" w:hAnsi="Helvetica"/>
          <w:sz w:val="21"/>
          <w:szCs w:val="21"/>
        </w:rPr>
        <w:t xml:space="preserve"> Considering the COVID-19 context and the prevention measures (curfew, social distancing, among others); face to face activities will have to take place in respect of the national prevention measures (use of protective masks, hand sanitizer, gatherings reduced to the number stipulated by the government guidelines, among others) and only previous agreement with key stakeholder and assessment of the situation to ensure the do no harm principle. This must be adhered to at all times. </w:t>
      </w:r>
    </w:p>
    <w:p w14:paraId="535BADF8" w14:textId="77777777" w:rsidR="00E26466" w:rsidRPr="00E26466" w:rsidRDefault="00E26466" w:rsidP="00E26466">
      <w:pPr>
        <w:jc w:val="both"/>
        <w:rPr>
          <w:rFonts w:ascii="Helvetica" w:hAnsi="Helvetica"/>
          <w:b/>
          <w:bCs/>
          <w:sz w:val="21"/>
          <w:szCs w:val="21"/>
          <w:u w:val="single"/>
        </w:rPr>
      </w:pPr>
    </w:p>
    <w:p w14:paraId="7F2DF235" w14:textId="77777777" w:rsidR="00E26466" w:rsidRPr="00E26466" w:rsidRDefault="00E26466">
      <w:pPr>
        <w:rPr>
          <w:rFonts w:ascii="Helvetica" w:hAnsi="Helvetica" w:cs="Helvetica"/>
          <w:sz w:val="21"/>
          <w:szCs w:val="21"/>
        </w:rPr>
      </w:pPr>
    </w:p>
    <w:sectPr w:rsidR="00E26466" w:rsidRPr="00E26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lan">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neer">
    <w:altName w:val="Calibri"/>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EB587F"/>
    <w:multiLevelType w:val="multilevel"/>
    <w:tmpl w:val="B088FF7C"/>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7170ED"/>
    <w:multiLevelType w:val="hybridMultilevel"/>
    <w:tmpl w:val="4D981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50B5"/>
    <w:multiLevelType w:val="hybridMultilevel"/>
    <w:tmpl w:val="E90E784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1E23C7"/>
    <w:multiLevelType w:val="hybridMultilevel"/>
    <w:tmpl w:val="687E29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B2412"/>
    <w:multiLevelType w:val="hybridMultilevel"/>
    <w:tmpl w:val="D980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415B3"/>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44AD5813"/>
    <w:multiLevelType w:val="hybridMultilevel"/>
    <w:tmpl w:val="2B06E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6852D2"/>
    <w:multiLevelType w:val="hybridMultilevel"/>
    <w:tmpl w:val="F51850F0"/>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63864"/>
    <w:multiLevelType w:val="hybridMultilevel"/>
    <w:tmpl w:val="3106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17694"/>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64E27C29"/>
    <w:multiLevelType w:val="multilevel"/>
    <w:tmpl w:val="109EDB5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BB531C3"/>
    <w:multiLevelType w:val="hybridMultilevel"/>
    <w:tmpl w:val="7F12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13"/>
  </w:num>
  <w:num w:numId="5">
    <w:abstractNumId w:val="6"/>
  </w:num>
  <w:num w:numId="6">
    <w:abstractNumId w:val="3"/>
  </w:num>
  <w:num w:numId="7">
    <w:abstractNumId w:val="5"/>
  </w:num>
  <w:num w:numId="8">
    <w:abstractNumId w:val="10"/>
  </w:num>
  <w:num w:numId="9">
    <w:abstractNumId w:val="2"/>
  </w:num>
  <w:num w:numId="10">
    <w:abstractNumId w:val="0"/>
  </w:num>
  <w:num w:numId="11">
    <w:abstractNumId w:val="11"/>
  </w:num>
  <w:num w:numId="12">
    <w:abstractNumId w:val="7"/>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3F"/>
    <w:rsid w:val="000039D7"/>
    <w:rsid w:val="0009298C"/>
    <w:rsid w:val="000C6AAB"/>
    <w:rsid w:val="00184463"/>
    <w:rsid w:val="001B49FF"/>
    <w:rsid w:val="0024137E"/>
    <w:rsid w:val="002725A1"/>
    <w:rsid w:val="002B58D9"/>
    <w:rsid w:val="00355F90"/>
    <w:rsid w:val="00407AB3"/>
    <w:rsid w:val="00480439"/>
    <w:rsid w:val="00526A88"/>
    <w:rsid w:val="005C2773"/>
    <w:rsid w:val="005D6DCB"/>
    <w:rsid w:val="006128B8"/>
    <w:rsid w:val="00625537"/>
    <w:rsid w:val="0063776F"/>
    <w:rsid w:val="006761A4"/>
    <w:rsid w:val="00680F8F"/>
    <w:rsid w:val="0068574C"/>
    <w:rsid w:val="006A177F"/>
    <w:rsid w:val="008D574C"/>
    <w:rsid w:val="00934D60"/>
    <w:rsid w:val="009468D9"/>
    <w:rsid w:val="00983E65"/>
    <w:rsid w:val="009B00AA"/>
    <w:rsid w:val="009E00A5"/>
    <w:rsid w:val="00A3298C"/>
    <w:rsid w:val="00A74FF3"/>
    <w:rsid w:val="00A820E2"/>
    <w:rsid w:val="00A843EC"/>
    <w:rsid w:val="00B03997"/>
    <w:rsid w:val="00BA607F"/>
    <w:rsid w:val="00BD77E1"/>
    <w:rsid w:val="00C116EF"/>
    <w:rsid w:val="00C51C3F"/>
    <w:rsid w:val="00CB20B7"/>
    <w:rsid w:val="00D20026"/>
    <w:rsid w:val="00D462F8"/>
    <w:rsid w:val="00E2493E"/>
    <w:rsid w:val="00E26466"/>
    <w:rsid w:val="00E27D87"/>
    <w:rsid w:val="00E8129C"/>
    <w:rsid w:val="00E9556B"/>
    <w:rsid w:val="00F25ADE"/>
    <w:rsid w:val="00F90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9F68"/>
  <w15:chartTrackingRefBased/>
  <w15:docId w15:val="{E303B0FF-0CD1-4D95-98A2-9D13E0A4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Paragraphe de liste1,List Paragraph1,Liste couleur - Accent 11,Header 2,heading 6,List Paragraph 1,CV lower headings,Graphic,Bullet List,FooterText,Colorful List - Accent 11,numbered,列出段落,列出段落1,Bulletr List Paragraph,リスト段落1,Ha"/>
    <w:basedOn w:val="Normal"/>
    <w:link w:val="ListParagraphChar"/>
    <w:uiPriority w:val="34"/>
    <w:qFormat/>
    <w:rsid w:val="00C51C3F"/>
    <w:pPr>
      <w:ind w:left="720"/>
      <w:contextualSpacing/>
    </w:pPr>
  </w:style>
  <w:style w:type="paragraph" w:customStyle="1" w:styleId="Default">
    <w:name w:val="Default"/>
    <w:rsid w:val="00C51C3F"/>
    <w:pPr>
      <w:autoSpaceDE w:val="0"/>
      <w:autoSpaceDN w:val="0"/>
      <w:adjustRightInd w:val="0"/>
    </w:pPr>
    <w:rPr>
      <w:rFonts w:ascii="Plan" w:eastAsiaTheme="minorEastAsia" w:hAnsi="Plan" w:cs="Plan"/>
      <w:color w:val="000000"/>
      <w:sz w:val="24"/>
      <w:szCs w:val="24"/>
    </w:rPr>
  </w:style>
  <w:style w:type="character" w:customStyle="1" w:styleId="ListParagraphChar">
    <w:name w:val="List Paragraph Char"/>
    <w:aliases w:val="References Char,Paragraphe de liste1 Char,List Paragraph1 Char,Liste couleur - Accent 11 Char,Header 2 Char,heading 6 Char,List Paragraph 1 Char,CV lower headings Char,Graphic Char,Bullet List Char,FooterText Char,numbered Char"/>
    <w:link w:val="ListParagraph"/>
    <w:uiPriority w:val="34"/>
    <w:qFormat/>
    <w:rsid w:val="00C51C3F"/>
  </w:style>
  <w:style w:type="table" w:styleId="TableGrid">
    <w:name w:val="Table Grid"/>
    <w:basedOn w:val="TableNormal"/>
    <w:uiPriority w:val="39"/>
    <w:rsid w:val="00C51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26466"/>
    <w:rPr>
      <w:color w:val="0000FF"/>
      <w:u w:val="single"/>
    </w:rPr>
  </w:style>
  <w:style w:type="character" w:styleId="CommentReference">
    <w:name w:val="annotation reference"/>
    <w:basedOn w:val="DefaultParagraphFont"/>
    <w:uiPriority w:val="99"/>
    <w:semiHidden/>
    <w:unhideWhenUsed/>
    <w:rsid w:val="00A820E2"/>
    <w:rPr>
      <w:sz w:val="16"/>
      <w:szCs w:val="16"/>
    </w:rPr>
  </w:style>
  <w:style w:type="paragraph" w:styleId="CommentText">
    <w:name w:val="annotation text"/>
    <w:basedOn w:val="Normal"/>
    <w:link w:val="CommentTextChar"/>
    <w:uiPriority w:val="99"/>
    <w:semiHidden/>
    <w:unhideWhenUsed/>
    <w:rsid w:val="00A820E2"/>
    <w:pPr>
      <w:spacing w:line="240" w:lineRule="auto"/>
    </w:pPr>
    <w:rPr>
      <w:sz w:val="20"/>
      <w:szCs w:val="20"/>
    </w:rPr>
  </w:style>
  <w:style w:type="character" w:customStyle="1" w:styleId="CommentTextChar">
    <w:name w:val="Comment Text Char"/>
    <w:basedOn w:val="DefaultParagraphFont"/>
    <w:link w:val="CommentText"/>
    <w:uiPriority w:val="99"/>
    <w:semiHidden/>
    <w:rsid w:val="00A820E2"/>
    <w:rPr>
      <w:sz w:val="20"/>
      <w:szCs w:val="20"/>
    </w:rPr>
  </w:style>
  <w:style w:type="paragraph" w:styleId="CommentSubject">
    <w:name w:val="annotation subject"/>
    <w:basedOn w:val="CommentText"/>
    <w:next w:val="CommentText"/>
    <w:link w:val="CommentSubjectChar"/>
    <w:uiPriority w:val="99"/>
    <w:semiHidden/>
    <w:unhideWhenUsed/>
    <w:rsid w:val="00A820E2"/>
    <w:rPr>
      <w:b/>
      <w:bCs/>
    </w:rPr>
  </w:style>
  <w:style w:type="character" w:customStyle="1" w:styleId="CommentSubjectChar">
    <w:name w:val="Comment Subject Char"/>
    <w:basedOn w:val="CommentTextChar"/>
    <w:link w:val="CommentSubject"/>
    <w:uiPriority w:val="99"/>
    <w:semiHidden/>
    <w:rsid w:val="00A820E2"/>
    <w:rPr>
      <w:b/>
      <w:bCs/>
      <w:sz w:val="20"/>
      <w:szCs w:val="20"/>
    </w:rPr>
  </w:style>
  <w:style w:type="paragraph" w:styleId="BalloonText">
    <w:name w:val="Balloon Text"/>
    <w:basedOn w:val="Normal"/>
    <w:link w:val="BalloonTextChar"/>
    <w:uiPriority w:val="99"/>
    <w:semiHidden/>
    <w:unhideWhenUsed/>
    <w:rsid w:val="00A82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0E2"/>
    <w:rPr>
      <w:rFonts w:ascii="Segoe UI" w:hAnsi="Segoe UI" w:cs="Segoe UI"/>
      <w:sz w:val="18"/>
      <w:szCs w:val="18"/>
    </w:rPr>
  </w:style>
  <w:style w:type="paragraph" w:styleId="Header">
    <w:name w:val="header"/>
    <w:basedOn w:val="Normal"/>
    <w:link w:val="HeaderChar"/>
    <w:unhideWhenUsed/>
    <w:rsid w:val="000C6AAB"/>
    <w:pPr>
      <w:tabs>
        <w:tab w:val="center" w:pos="4536"/>
        <w:tab w:val="right" w:pos="9072"/>
      </w:tabs>
      <w:spacing w:after="0" w:line="240" w:lineRule="auto"/>
    </w:pPr>
  </w:style>
  <w:style w:type="character" w:customStyle="1" w:styleId="HeaderChar">
    <w:name w:val="Header Char"/>
    <w:basedOn w:val="DefaultParagraphFont"/>
    <w:link w:val="Header"/>
    <w:rsid w:val="000C6AAB"/>
  </w:style>
  <w:style w:type="character" w:styleId="UnresolvedMention">
    <w:name w:val="Unresolved Mention"/>
    <w:basedOn w:val="DefaultParagraphFont"/>
    <w:uiPriority w:val="99"/>
    <w:semiHidden/>
    <w:unhideWhenUsed/>
    <w:rsid w:val="005D6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dan.Procurement@plan-international.org"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A9CB2-6C4E-458F-9A4D-1A1584437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D34ED-D512-4EAF-80FB-BB3EFE608E03}">
  <ds:schemaRefs>
    <ds:schemaRef ds:uri="http://schemas.microsoft.com/sharepoint/v3/contenttype/forms"/>
  </ds:schemaRefs>
</ds:datastoreItem>
</file>

<file path=customXml/itemProps3.xml><?xml version="1.0" encoding="utf-8"?>
<ds:datastoreItem xmlns:ds="http://schemas.openxmlformats.org/officeDocument/2006/customXml" ds:itemID="{30850FA9-B07F-4DFC-9E83-764BDF66ADCB}">
  <ds:schemaRefs>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f8607def-5d89-48d0-80fd-e6a799134c76"/>
    <ds:schemaRef ds:uri="http://schemas.microsoft.com/office/2006/metadata/properties"/>
    <ds:schemaRef ds:uri="http://purl.org/dc/elements/1.1/"/>
    <ds:schemaRef ds:uri="http://purl.org/dc/dcmitype/"/>
    <ds:schemaRef ds:uri="a1581217-1297-4009-83af-da77131511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2084</Words>
  <Characters>11880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Okello, Paul</dc:creator>
  <cp:keywords/>
  <dc:description/>
  <cp:lastModifiedBy>Ahmed Ibrahim</cp:lastModifiedBy>
  <cp:revision>2</cp:revision>
  <cp:lastPrinted>2022-09-07T07:30:00Z</cp:lastPrinted>
  <dcterms:created xsi:type="dcterms:W3CDTF">2022-09-28T07:11:00Z</dcterms:created>
  <dcterms:modified xsi:type="dcterms:W3CDTF">2022-09-28T07:11:00Z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